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FC" w:rsidRPr="0060463E" w:rsidRDefault="009119CD">
      <w:pPr>
        <w:rPr>
          <w:b/>
          <w:sz w:val="24"/>
          <w:szCs w:val="24"/>
        </w:rPr>
      </w:pPr>
      <w:r w:rsidRPr="0060463E">
        <w:rPr>
          <w:noProof/>
          <w:sz w:val="24"/>
          <w:szCs w:val="24"/>
        </w:rPr>
        <w:drawing>
          <wp:anchor distT="0" distB="0" distL="114300" distR="114300" simplePos="0" relativeHeight="251658240" behindDoc="0" locked="0" layoutInCell="1" allowOverlap="1" wp14:anchorId="70274590" wp14:editId="2DA4A91D">
            <wp:simplePos x="0" y="0"/>
            <wp:positionH relativeFrom="column">
              <wp:posOffset>0</wp:posOffset>
            </wp:positionH>
            <wp:positionV relativeFrom="paragraph">
              <wp:posOffset>-581025</wp:posOffset>
            </wp:positionV>
            <wp:extent cx="2362200" cy="150685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29993" t="25201" r="32871" b="33587"/>
                    <a:stretch/>
                  </pic:blipFill>
                  <pic:spPr>
                    <a:xfrm>
                      <a:off x="0" y="0"/>
                      <a:ext cx="2362200" cy="1506855"/>
                    </a:xfrm>
                    <a:prstGeom prst="rect">
                      <a:avLst/>
                    </a:prstGeom>
                  </pic:spPr>
                </pic:pic>
              </a:graphicData>
            </a:graphic>
            <wp14:sizeRelH relativeFrom="page">
              <wp14:pctWidth>0</wp14:pctWidth>
            </wp14:sizeRelH>
            <wp14:sizeRelV relativeFrom="page">
              <wp14:pctHeight>0</wp14:pctHeight>
            </wp14:sizeRelV>
          </wp:anchor>
        </w:drawing>
      </w:r>
    </w:p>
    <w:p w:rsidR="008A0A41" w:rsidRPr="0060463E" w:rsidRDefault="008A0A41" w:rsidP="008A0A41">
      <w:pPr>
        <w:jc w:val="center"/>
        <w:rPr>
          <w:b/>
          <w:sz w:val="24"/>
          <w:szCs w:val="24"/>
        </w:rPr>
      </w:pPr>
    </w:p>
    <w:p w:rsidR="008A0A41" w:rsidRPr="0060463E" w:rsidRDefault="008A0A41" w:rsidP="008A0A41">
      <w:pPr>
        <w:jc w:val="center"/>
        <w:rPr>
          <w:b/>
          <w:sz w:val="24"/>
          <w:szCs w:val="24"/>
        </w:rPr>
      </w:pPr>
    </w:p>
    <w:p w:rsidR="008A0A41" w:rsidRPr="0060463E" w:rsidRDefault="008A0A41" w:rsidP="008A0A41">
      <w:pPr>
        <w:jc w:val="center"/>
        <w:rPr>
          <w:b/>
          <w:sz w:val="24"/>
          <w:szCs w:val="24"/>
        </w:rPr>
      </w:pPr>
    </w:p>
    <w:p w:rsidR="009119CD" w:rsidRPr="0060463E" w:rsidRDefault="009119CD" w:rsidP="008A0A41">
      <w:pPr>
        <w:jc w:val="center"/>
        <w:rPr>
          <w:b/>
          <w:sz w:val="24"/>
          <w:szCs w:val="24"/>
        </w:rPr>
      </w:pPr>
    </w:p>
    <w:p w:rsidR="009119CD" w:rsidRPr="0060463E" w:rsidRDefault="008A0A41" w:rsidP="009119CD">
      <w:pPr>
        <w:ind w:left="400"/>
        <w:jc w:val="center"/>
        <w:rPr>
          <w:sz w:val="24"/>
          <w:szCs w:val="24"/>
        </w:rPr>
      </w:pPr>
      <w:r w:rsidRPr="0060463E">
        <w:rPr>
          <w:b/>
          <w:sz w:val="24"/>
          <w:szCs w:val="24"/>
        </w:rPr>
        <w:t>How to Organize and Plan Your Session</w:t>
      </w:r>
    </w:p>
    <w:p w:rsidR="008A0A41" w:rsidRPr="0060463E" w:rsidRDefault="008A0A41" w:rsidP="008A0A41">
      <w:pPr>
        <w:shd w:val="clear" w:color="auto" w:fill="000080"/>
        <w:rPr>
          <w:b/>
          <w:color w:val="FFFFFF"/>
          <w:sz w:val="24"/>
          <w:szCs w:val="24"/>
        </w:rPr>
      </w:pPr>
      <w:r w:rsidRPr="0060463E">
        <w:rPr>
          <w:b/>
          <w:color w:val="FFFFFF"/>
          <w:sz w:val="24"/>
          <w:szCs w:val="24"/>
        </w:rPr>
        <w:t xml:space="preserve"> Who Is the </w:t>
      </w:r>
      <w:r w:rsidR="002C5F02" w:rsidRPr="0060463E">
        <w:rPr>
          <w:b/>
          <w:color w:val="FFFFFF"/>
          <w:sz w:val="24"/>
          <w:szCs w:val="24"/>
        </w:rPr>
        <w:t>Audience?</w:t>
      </w:r>
    </w:p>
    <w:p w:rsidR="009F67C2" w:rsidRPr="0060463E" w:rsidRDefault="009F67C2" w:rsidP="009F67C2">
      <w:pPr>
        <w:autoSpaceDE w:val="0"/>
        <w:autoSpaceDN w:val="0"/>
        <w:adjustRightInd w:val="0"/>
        <w:rPr>
          <w:sz w:val="24"/>
          <w:szCs w:val="24"/>
        </w:rPr>
      </w:pPr>
      <w:r w:rsidRPr="0060463E">
        <w:rPr>
          <w:sz w:val="24"/>
          <w:szCs w:val="24"/>
        </w:rPr>
        <w:t>The Regional Aquatics Workshop held its first official meeting in 1989.  The name was designed to provide lots of elbow room for future development.  The meanings intended for each title word by the founding attendees evoke the sentiments that led to RAW and help us understand and preserve its unique character:</w:t>
      </w:r>
    </w:p>
    <w:p w:rsidR="009F67C2" w:rsidRPr="0060463E" w:rsidRDefault="009F67C2" w:rsidP="009F67C2">
      <w:pPr>
        <w:autoSpaceDE w:val="0"/>
        <w:autoSpaceDN w:val="0"/>
        <w:adjustRightInd w:val="0"/>
        <w:rPr>
          <w:sz w:val="24"/>
          <w:szCs w:val="24"/>
        </w:rPr>
      </w:pPr>
      <w:r w:rsidRPr="0060463E">
        <w:rPr>
          <w:sz w:val="24"/>
          <w:szCs w:val="24"/>
        </w:rPr>
        <w:t> </w:t>
      </w:r>
    </w:p>
    <w:p w:rsidR="009F67C2" w:rsidRPr="0060463E" w:rsidRDefault="009F67C2" w:rsidP="009F67C2">
      <w:pPr>
        <w:autoSpaceDE w:val="0"/>
        <w:autoSpaceDN w:val="0"/>
        <w:adjustRightInd w:val="0"/>
        <w:rPr>
          <w:sz w:val="24"/>
          <w:szCs w:val="24"/>
        </w:rPr>
      </w:pPr>
      <w:r w:rsidRPr="0060463E">
        <w:rPr>
          <w:b/>
          <w:bCs/>
          <w:sz w:val="24"/>
          <w:szCs w:val="24"/>
        </w:rPr>
        <w:t>“Regional”</w:t>
      </w:r>
    </w:p>
    <w:p w:rsidR="009F67C2" w:rsidRPr="0060463E" w:rsidRDefault="009F67C2" w:rsidP="009F67C2">
      <w:pPr>
        <w:autoSpaceDE w:val="0"/>
        <w:autoSpaceDN w:val="0"/>
        <w:adjustRightInd w:val="0"/>
        <w:rPr>
          <w:sz w:val="24"/>
          <w:szCs w:val="24"/>
        </w:rPr>
      </w:pPr>
      <w:r w:rsidRPr="0060463E">
        <w:rPr>
          <w:sz w:val="24"/>
          <w:szCs w:val="24"/>
        </w:rPr>
        <w:t>Intentionally vague enough to include a future region of any size.  (Originally encompassing the Great Lakes/Midwest region, attendees now come from all over North America, Europe, etc.)</w:t>
      </w:r>
    </w:p>
    <w:p w:rsidR="009F67C2" w:rsidRPr="0060463E" w:rsidRDefault="009F67C2" w:rsidP="009F67C2">
      <w:pPr>
        <w:autoSpaceDE w:val="0"/>
        <w:autoSpaceDN w:val="0"/>
        <w:adjustRightInd w:val="0"/>
        <w:rPr>
          <w:sz w:val="24"/>
          <w:szCs w:val="24"/>
        </w:rPr>
      </w:pPr>
      <w:r w:rsidRPr="0060463E">
        <w:rPr>
          <w:sz w:val="24"/>
          <w:szCs w:val="24"/>
        </w:rPr>
        <w:t> </w:t>
      </w:r>
    </w:p>
    <w:p w:rsidR="009F67C2" w:rsidRPr="0060463E" w:rsidRDefault="009F67C2" w:rsidP="009F67C2">
      <w:pPr>
        <w:autoSpaceDE w:val="0"/>
        <w:autoSpaceDN w:val="0"/>
        <w:adjustRightInd w:val="0"/>
        <w:rPr>
          <w:sz w:val="24"/>
          <w:szCs w:val="24"/>
        </w:rPr>
      </w:pPr>
      <w:r w:rsidRPr="0060463E">
        <w:rPr>
          <w:b/>
          <w:bCs/>
          <w:sz w:val="24"/>
          <w:szCs w:val="24"/>
        </w:rPr>
        <w:t>“Aquatics”</w:t>
      </w:r>
    </w:p>
    <w:p w:rsidR="009F67C2" w:rsidRPr="0060463E" w:rsidRDefault="009F67C2" w:rsidP="009F67C2">
      <w:pPr>
        <w:autoSpaceDE w:val="0"/>
        <w:autoSpaceDN w:val="0"/>
        <w:adjustRightInd w:val="0"/>
        <w:rPr>
          <w:sz w:val="24"/>
          <w:szCs w:val="24"/>
        </w:rPr>
      </w:pPr>
      <w:r w:rsidRPr="0060463E">
        <w:rPr>
          <w:sz w:val="24"/>
          <w:szCs w:val="24"/>
        </w:rPr>
        <w:t>The group is not limited to those interested in fishes, or to those working at traditional public aquariums.  Over the years “Aquatics” has been occasionally garbled to “Aquarium” or “Aquatic”.</w:t>
      </w:r>
    </w:p>
    <w:p w:rsidR="009F67C2" w:rsidRPr="0060463E" w:rsidRDefault="009F67C2" w:rsidP="009F67C2">
      <w:pPr>
        <w:autoSpaceDE w:val="0"/>
        <w:autoSpaceDN w:val="0"/>
        <w:adjustRightInd w:val="0"/>
        <w:rPr>
          <w:sz w:val="24"/>
          <w:szCs w:val="24"/>
        </w:rPr>
      </w:pPr>
      <w:r w:rsidRPr="0060463E">
        <w:rPr>
          <w:sz w:val="24"/>
          <w:szCs w:val="24"/>
        </w:rPr>
        <w:t> </w:t>
      </w:r>
    </w:p>
    <w:p w:rsidR="009F67C2" w:rsidRPr="0060463E" w:rsidRDefault="009F67C2" w:rsidP="009F67C2">
      <w:pPr>
        <w:autoSpaceDE w:val="0"/>
        <w:autoSpaceDN w:val="0"/>
        <w:adjustRightInd w:val="0"/>
        <w:rPr>
          <w:sz w:val="24"/>
          <w:szCs w:val="24"/>
        </w:rPr>
      </w:pPr>
      <w:r w:rsidRPr="0060463E">
        <w:rPr>
          <w:b/>
          <w:bCs/>
          <w:sz w:val="24"/>
          <w:szCs w:val="24"/>
        </w:rPr>
        <w:t>“Workshop”</w:t>
      </w:r>
    </w:p>
    <w:p w:rsidR="009F67C2" w:rsidRPr="0060463E" w:rsidRDefault="009F67C2" w:rsidP="009F67C2">
      <w:pPr>
        <w:autoSpaceDE w:val="0"/>
        <w:autoSpaceDN w:val="0"/>
        <w:adjustRightInd w:val="0"/>
        <w:rPr>
          <w:sz w:val="24"/>
          <w:szCs w:val="24"/>
        </w:rPr>
      </w:pPr>
      <w:r w:rsidRPr="0060463E">
        <w:rPr>
          <w:sz w:val="24"/>
          <w:szCs w:val="24"/>
        </w:rPr>
        <w:t>An intentional attempt to avoid the creation of (or reference to) a traditional governing body that would evolve unnecessary hierarchical structures.  Read “Workshop” as “public aquarium professionals of all levels learning from one another”.</w:t>
      </w:r>
    </w:p>
    <w:p w:rsidR="009F67C2" w:rsidRPr="0060463E" w:rsidRDefault="009F67C2" w:rsidP="009F67C2">
      <w:pPr>
        <w:autoSpaceDE w:val="0"/>
        <w:autoSpaceDN w:val="0"/>
        <w:adjustRightInd w:val="0"/>
        <w:rPr>
          <w:sz w:val="24"/>
          <w:szCs w:val="24"/>
        </w:rPr>
      </w:pPr>
    </w:p>
    <w:p w:rsidR="0060463E" w:rsidRDefault="009F67C2" w:rsidP="009F67C2">
      <w:pPr>
        <w:autoSpaceDE w:val="0"/>
        <w:autoSpaceDN w:val="0"/>
        <w:adjustRightInd w:val="0"/>
        <w:rPr>
          <w:sz w:val="24"/>
          <w:szCs w:val="24"/>
        </w:rPr>
      </w:pPr>
      <w:r w:rsidRPr="0060463E">
        <w:rPr>
          <w:sz w:val="24"/>
          <w:szCs w:val="24"/>
        </w:rPr>
        <w:t xml:space="preserve">RAW is not part of any other organization.  </w:t>
      </w:r>
      <w:r w:rsidR="0060463E" w:rsidRPr="0060463E">
        <w:rPr>
          <w:sz w:val="24"/>
          <w:szCs w:val="24"/>
        </w:rPr>
        <w:t>However,</w:t>
      </w:r>
      <w:r w:rsidRPr="0060463E">
        <w:rPr>
          <w:sz w:val="24"/>
          <w:szCs w:val="24"/>
        </w:rPr>
        <w:t xml:space="preserve"> its attendees are members of other organizations (AZA, EUAC, etc.) that have found it productive to conduct some of their business in</w:t>
      </w:r>
      <w:r w:rsidR="0060463E">
        <w:rPr>
          <w:sz w:val="24"/>
          <w:szCs w:val="24"/>
        </w:rPr>
        <w:t xml:space="preserve"> conjunction with RAW meetings.  T</w:t>
      </w:r>
      <w:r w:rsidRPr="0060463E">
        <w:rPr>
          <w:sz w:val="24"/>
          <w:szCs w:val="24"/>
        </w:rPr>
        <w:t>he day before RAW</w:t>
      </w:r>
      <w:r w:rsidR="0060463E">
        <w:rPr>
          <w:sz w:val="24"/>
          <w:szCs w:val="24"/>
        </w:rPr>
        <w:t xml:space="preserve"> General Sessions </w:t>
      </w:r>
      <w:r w:rsidRPr="0060463E">
        <w:rPr>
          <w:sz w:val="24"/>
          <w:szCs w:val="24"/>
        </w:rPr>
        <w:t xml:space="preserve">has become the working </w:t>
      </w:r>
      <w:r w:rsidR="0060463E">
        <w:rPr>
          <w:sz w:val="24"/>
          <w:szCs w:val="24"/>
        </w:rPr>
        <w:t>meeting venue of choice for several</w:t>
      </w:r>
      <w:r w:rsidRPr="0060463E">
        <w:rPr>
          <w:sz w:val="24"/>
          <w:szCs w:val="24"/>
        </w:rPr>
        <w:t xml:space="preserve"> AZA conservation comm</w:t>
      </w:r>
      <w:r w:rsidR="0060463E">
        <w:rPr>
          <w:sz w:val="24"/>
          <w:szCs w:val="24"/>
        </w:rPr>
        <w:t>ittees, including the Freshwater Fish, Marine</w:t>
      </w:r>
      <w:r w:rsidRPr="0060463E">
        <w:rPr>
          <w:sz w:val="24"/>
          <w:szCs w:val="24"/>
        </w:rPr>
        <w:t xml:space="preserve"> Fish</w:t>
      </w:r>
      <w:r w:rsidR="0060463E">
        <w:rPr>
          <w:sz w:val="24"/>
          <w:szCs w:val="24"/>
        </w:rPr>
        <w:t xml:space="preserve">, and Aquatic Invertebrate Taxon Advisory Groups.  </w:t>
      </w:r>
    </w:p>
    <w:p w:rsidR="0060463E" w:rsidRDefault="0060463E" w:rsidP="009F67C2">
      <w:pPr>
        <w:autoSpaceDE w:val="0"/>
        <w:autoSpaceDN w:val="0"/>
        <w:adjustRightInd w:val="0"/>
        <w:rPr>
          <w:sz w:val="24"/>
          <w:szCs w:val="24"/>
        </w:rPr>
      </w:pPr>
    </w:p>
    <w:p w:rsidR="009F67C2" w:rsidRPr="0060463E" w:rsidRDefault="0060463E" w:rsidP="009F67C2">
      <w:pPr>
        <w:autoSpaceDE w:val="0"/>
        <w:autoSpaceDN w:val="0"/>
        <w:adjustRightInd w:val="0"/>
        <w:rPr>
          <w:sz w:val="24"/>
          <w:szCs w:val="24"/>
        </w:rPr>
      </w:pPr>
      <w:r>
        <w:rPr>
          <w:sz w:val="24"/>
          <w:szCs w:val="24"/>
        </w:rPr>
        <w:t xml:space="preserve">The </w:t>
      </w:r>
      <w:r w:rsidR="009F67C2" w:rsidRPr="0060463E">
        <w:rPr>
          <w:sz w:val="24"/>
          <w:szCs w:val="24"/>
        </w:rPr>
        <w:t>RAW audience is from all levels of public aquarium and zoo/aquarium management. Every attendee comes to the session with varying experience and skill sets. </w:t>
      </w:r>
    </w:p>
    <w:p w:rsidR="00431071" w:rsidRPr="0060463E" w:rsidRDefault="00431071" w:rsidP="00431071">
      <w:pPr>
        <w:autoSpaceDE w:val="0"/>
        <w:autoSpaceDN w:val="0"/>
        <w:adjustRightInd w:val="0"/>
        <w:rPr>
          <w:sz w:val="24"/>
          <w:szCs w:val="24"/>
        </w:rPr>
      </w:pPr>
    </w:p>
    <w:p w:rsidR="00B7192B" w:rsidRPr="0060463E" w:rsidRDefault="00B7192B" w:rsidP="00B7192B">
      <w:pPr>
        <w:shd w:val="clear" w:color="auto" w:fill="000080"/>
        <w:rPr>
          <w:b/>
          <w:color w:val="FFFFFF"/>
          <w:sz w:val="24"/>
          <w:szCs w:val="24"/>
        </w:rPr>
      </w:pPr>
      <w:r w:rsidRPr="0060463E">
        <w:rPr>
          <w:b/>
          <w:color w:val="FFFFFF"/>
          <w:sz w:val="24"/>
          <w:szCs w:val="24"/>
        </w:rPr>
        <w:t>What does your Audience want to hear?</w:t>
      </w:r>
    </w:p>
    <w:p w:rsidR="0060463E" w:rsidRDefault="008D32CF" w:rsidP="00B7192B">
      <w:pPr>
        <w:rPr>
          <w:sz w:val="24"/>
          <w:szCs w:val="24"/>
        </w:rPr>
      </w:pPr>
      <w:r w:rsidRPr="0060463E">
        <w:rPr>
          <w:sz w:val="24"/>
          <w:szCs w:val="24"/>
        </w:rPr>
        <w:t xml:space="preserve">Attendees </w:t>
      </w:r>
      <w:r w:rsidR="00315C51" w:rsidRPr="0060463E">
        <w:rPr>
          <w:sz w:val="24"/>
          <w:szCs w:val="24"/>
        </w:rPr>
        <w:t xml:space="preserve">are </w:t>
      </w:r>
      <w:r w:rsidRPr="0060463E">
        <w:rPr>
          <w:sz w:val="24"/>
          <w:szCs w:val="24"/>
        </w:rPr>
        <w:t>eager to learn new ideas and skills, connect with one another</w:t>
      </w:r>
      <w:r w:rsidR="00107BCE" w:rsidRPr="0060463E">
        <w:rPr>
          <w:sz w:val="24"/>
          <w:szCs w:val="24"/>
        </w:rPr>
        <w:t>,</w:t>
      </w:r>
      <w:r w:rsidRPr="0060463E">
        <w:rPr>
          <w:sz w:val="24"/>
          <w:szCs w:val="24"/>
        </w:rPr>
        <w:t xml:space="preserve"> and engage in dialogue </w:t>
      </w:r>
      <w:r w:rsidR="00107BCE" w:rsidRPr="0060463E">
        <w:rPr>
          <w:sz w:val="24"/>
          <w:szCs w:val="24"/>
        </w:rPr>
        <w:t xml:space="preserve">relative </w:t>
      </w:r>
      <w:r w:rsidRPr="0060463E">
        <w:rPr>
          <w:sz w:val="24"/>
          <w:szCs w:val="24"/>
        </w:rPr>
        <w:t xml:space="preserve">to </w:t>
      </w:r>
      <w:r w:rsidR="009F67C2" w:rsidRPr="0060463E">
        <w:rPr>
          <w:sz w:val="24"/>
          <w:szCs w:val="24"/>
        </w:rPr>
        <w:t>t</w:t>
      </w:r>
      <w:r w:rsidRPr="0060463E">
        <w:rPr>
          <w:sz w:val="24"/>
          <w:szCs w:val="24"/>
        </w:rPr>
        <w:t xml:space="preserve">heir </w:t>
      </w:r>
      <w:r w:rsidR="00107BCE" w:rsidRPr="0060463E">
        <w:rPr>
          <w:sz w:val="24"/>
          <w:szCs w:val="24"/>
        </w:rPr>
        <w:t xml:space="preserve">personal and </w:t>
      </w:r>
      <w:r w:rsidRPr="0060463E">
        <w:rPr>
          <w:sz w:val="24"/>
          <w:szCs w:val="24"/>
        </w:rPr>
        <w:t xml:space="preserve">professional interests.  </w:t>
      </w:r>
    </w:p>
    <w:p w:rsidR="0060463E" w:rsidRDefault="0060463E" w:rsidP="00B7192B">
      <w:pPr>
        <w:rPr>
          <w:sz w:val="24"/>
          <w:szCs w:val="24"/>
        </w:rPr>
      </w:pPr>
    </w:p>
    <w:p w:rsidR="00B7192B" w:rsidRPr="0060463E" w:rsidRDefault="009F67C2" w:rsidP="00B7192B">
      <w:pPr>
        <w:rPr>
          <w:sz w:val="24"/>
          <w:szCs w:val="24"/>
        </w:rPr>
      </w:pPr>
      <w:r w:rsidRPr="0060463E">
        <w:rPr>
          <w:sz w:val="24"/>
          <w:szCs w:val="24"/>
        </w:rPr>
        <w:t xml:space="preserve">Presenters </w:t>
      </w:r>
      <w:r w:rsidR="008D32CF" w:rsidRPr="0060463E">
        <w:rPr>
          <w:sz w:val="24"/>
          <w:szCs w:val="24"/>
        </w:rPr>
        <w:t>play a v</w:t>
      </w:r>
      <w:r w:rsidR="00107BCE" w:rsidRPr="0060463E">
        <w:rPr>
          <w:sz w:val="24"/>
          <w:szCs w:val="24"/>
        </w:rPr>
        <w:t>aluable role in fulfilling this expectation</w:t>
      </w:r>
      <w:r w:rsidR="008D32CF" w:rsidRPr="0060463E">
        <w:rPr>
          <w:sz w:val="24"/>
          <w:szCs w:val="24"/>
        </w:rPr>
        <w:t>.</w:t>
      </w:r>
      <w:r w:rsidR="00B7192B" w:rsidRPr="0060463E">
        <w:rPr>
          <w:sz w:val="24"/>
          <w:szCs w:val="24"/>
        </w:rPr>
        <w:t xml:space="preserve">  Presenters should identify key learning objectives for the audience</w:t>
      </w:r>
      <w:r w:rsidR="00431071" w:rsidRPr="0060463E">
        <w:rPr>
          <w:sz w:val="24"/>
          <w:szCs w:val="24"/>
        </w:rPr>
        <w:t xml:space="preserve"> and communicate them before and during the session. These goals </w:t>
      </w:r>
      <w:r w:rsidR="00B7192B" w:rsidRPr="0060463E">
        <w:rPr>
          <w:sz w:val="24"/>
          <w:szCs w:val="24"/>
        </w:rPr>
        <w:t>will help ensure attendees understand the purpose of the session</w:t>
      </w:r>
      <w:r w:rsidR="00431071" w:rsidRPr="0060463E">
        <w:rPr>
          <w:sz w:val="24"/>
          <w:szCs w:val="24"/>
        </w:rPr>
        <w:t xml:space="preserve"> and what they will learn from it</w:t>
      </w:r>
      <w:r w:rsidR="00B7192B" w:rsidRPr="0060463E">
        <w:rPr>
          <w:sz w:val="24"/>
          <w:szCs w:val="24"/>
        </w:rPr>
        <w:t>.</w:t>
      </w:r>
    </w:p>
    <w:p w:rsidR="00B7192B" w:rsidRPr="0060463E" w:rsidRDefault="00B7192B" w:rsidP="00CD56EA">
      <w:pPr>
        <w:rPr>
          <w:sz w:val="24"/>
          <w:szCs w:val="24"/>
        </w:rPr>
      </w:pPr>
    </w:p>
    <w:p w:rsidR="00B7192B" w:rsidRPr="0060463E" w:rsidRDefault="00B7192B" w:rsidP="00B7192B">
      <w:pPr>
        <w:shd w:val="clear" w:color="auto" w:fill="000080"/>
        <w:rPr>
          <w:b/>
          <w:color w:val="FFFFFF"/>
          <w:sz w:val="24"/>
          <w:szCs w:val="24"/>
        </w:rPr>
      </w:pPr>
      <w:r w:rsidRPr="0060463E">
        <w:rPr>
          <w:b/>
          <w:color w:val="FFFFFF"/>
          <w:sz w:val="24"/>
          <w:szCs w:val="24"/>
        </w:rPr>
        <w:t>Rol</w:t>
      </w:r>
      <w:r w:rsidR="00110F3D" w:rsidRPr="0060463E">
        <w:rPr>
          <w:b/>
          <w:color w:val="FFFFFF"/>
          <w:sz w:val="24"/>
          <w:szCs w:val="24"/>
        </w:rPr>
        <w:t>e of Session Participants</w:t>
      </w:r>
    </w:p>
    <w:p w:rsidR="00110F3D" w:rsidRDefault="009F67C2" w:rsidP="00CD56EA">
      <w:pPr>
        <w:rPr>
          <w:sz w:val="24"/>
          <w:szCs w:val="24"/>
        </w:rPr>
      </w:pPr>
      <w:r w:rsidRPr="0060463E">
        <w:rPr>
          <w:sz w:val="24"/>
          <w:szCs w:val="24"/>
        </w:rPr>
        <w:t xml:space="preserve">It is the role of </w:t>
      </w:r>
      <w:r w:rsidR="00D703D0" w:rsidRPr="0060463E">
        <w:rPr>
          <w:sz w:val="24"/>
          <w:szCs w:val="24"/>
        </w:rPr>
        <w:t xml:space="preserve">Presenters to develop valuable learning experiences </w:t>
      </w:r>
      <w:r w:rsidR="00107BCE" w:rsidRPr="0060463E">
        <w:rPr>
          <w:sz w:val="24"/>
          <w:szCs w:val="24"/>
        </w:rPr>
        <w:t xml:space="preserve">and </w:t>
      </w:r>
      <w:r w:rsidR="00BD398B" w:rsidRPr="0060463E">
        <w:rPr>
          <w:sz w:val="24"/>
          <w:szCs w:val="24"/>
        </w:rPr>
        <w:t xml:space="preserve">engage the audience in </w:t>
      </w:r>
      <w:r w:rsidR="00B7192B" w:rsidRPr="0060463E">
        <w:rPr>
          <w:sz w:val="24"/>
          <w:szCs w:val="24"/>
        </w:rPr>
        <w:t xml:space="preserve">fresh thinking </w:t>
      </w:r>
      <w:r w:rsidR="00BD398B" w:rsidRPr="0060463E">
        <w:rPr>
          <w:sz w:val="24"/>
          <w:szCs w:val="24"/>
        </w:rPr>
        <w:t>and new solutions</w:t>
      </w:r>
      <w:r w:rsidR="00D703D0" w:rsidRPr="0060463E">
        <w:rPr>
          <w:sz w:val="24"/>
          <w:szCs w:val="24"/>
        </w:rPr>
        <w:t xml:space="preserve">. </w:t>
      </w:r>
      <w:r w:rsidR="00BD398B" w:rsidRPr="0060463E">
        <w:rPr>
          <w:sz w:val="24"/>
          <w:szCs w:val="24"/>
        </w:rPr>
        <w:t xml:space="preserve">A successful </w:t>
      </w:r>
      <w:r w:rsidRPr="0060463E">
        <w:rPr>
          <w:sz w:val="24"/>
          <w:szCs w:val="24"/>
        </w:rPr>
        <w:t>presentation</w:t>
      </w:r>
      <w:r w:rsidR="00BD398B" w:rsidRPr="0060463E">
        <w:rPr>
          <w:sz w:val="24"/>
          <w:szCs w:val="24"/>
        </w:rPr>
        <w:t xml:space="preserve"> will </w:t>
      </w:r>
      <w:r w:rsidR="00110F3D" w:rsidRPr="0060463E">
        <w:rPr>
          <w:sz w:val="24"/>
          <w:szCs w:val="24"/>
        </w:rPr>
        <w:t>offer insight into a</w:t>
      </w:r>
      <w:r w:rsidR="00CD56EA" w:rsidRPr="0060463E">
        <w:rPr>
          <w:sz w:val="24"/>
          <w:szCs w:val="24"/>
        </w:rPr>
        <w:t xml:space="preserve"> new </w:t>
      </w:r>
      <w:r w:rsidR="00110F3D" w:rsidRPr="0060463E">
        <w:rPr>
          <w:sz w:val="24"/>
          <w:szCs w:val="24"/>
        </w:rPr>
        <w:t xml:space="preserve">concept, idea or technology and to provide solutions to many challenges. </w:t>
      </w:r>
    </w:p>
    <w:p w:rsidR="00B7192B" w:rsidRPr="0060463E" w:rsidRDefault="00BD398B" w:rsidP="00B7192B">
      <w:pPr>
        <w:rPr>
          <w:sz w:val="24"/>
          <w:szCs w:val="24"/>
        </w:rPr>
      </w:pPr>
      <w:r w:rsidRPr="0060463E">
        <w:rPr>
          <w:sz w:val="24"/>
          <w:szCs w:val="24"/>
        </w:rPr>
        <w:lastRenderedPageBreak/>
        <w:t xml:space="preserve">Presenters should share knowledge, but also use the audience to impart new ideas with one another. </w:t>
      </w:r>
      <w:r w:rsidR="00B7192B" w:rsidRPr="0060463E">
        <w:rPr>
          <w:sz w:val="24"/>
          <w:szCs w:val="24"/>
        </w:rPr>
        <w:t xml:space="preserve">Engaging the audience as much as possible during the </w:t>
      </w:r>
      <w:r w:rsidR="009F67C2" w:rsidRPr="0060463E">
        <w:rPr>
          <w:sz w:val="24"/>
          <w:szCs w:val="24"/>
        </w:rPr>
        <w:t>presentation</w:t>
      </w:r>
      <w:r w:rsidR="00B7192B" w:rsidRPr="0060463E">
        <w:rPr>
          <w:sz w:val="24"/>
          <w:szCs w:val="24"/>
        </w:rPr>
        <w:t xml:space="preserve"> creates an atmosphere for creativity and learning, </w:t>
      </w:r>
      <w:r w:rsidR="00431071" w:rsidRPr="0060463E">
        <w:rPr>
          <w:sz w:val="24"/>
          <w:szCs w:val="24"/>
        </w:rPr>
        <w:t xml:space="preserve">making </w:t>
      </w:r>
      <w:r w:rsidR="00B7192B" w:rsidRPr="0060463E">
        <w:rPr>
          <w:sz w:val="24"/>
          <w:szCs w:val="24"/>
        </w:rPr>
        <w:t>connecti</w:t>
      </w:r>
      <w:r w:rsidR="00110F3D" w:rsidRPr="0060463E">
        <w:rPr>
          <w:sz w:val="24"/>
          <w:szCs w:val="24"/>
        </w:rPr>
        <w:t>ons</w:t>
      </w:r>
      <w:r w:rsidR="00B7192B" w:rsidRPr="0060463E">
        <w:rPr>
          <w:sz w:val="24"/>
          <w:szCs w:val="24"/>
        </w:rPr>
        <w:t xml:space="preserve"> with peers, and sharin</w:t>
      </w:r>
      <w:r w:rsidR="00431071" w:rsidRPr="0060463E">
        <w:rPr>
          <w:sz w:val="24"/>
          <w:szCs w:val="24"/>
        </w:rPr>
        <w:t xml:space="preserve">g ideas, </w:t>
      </w:r>
      <w:r w:rsidR="00110F3D" w:rsidRPr="0060463E">
        <w:rPr>
          <w:sz w:val="24"/>
          <w:szCs w:val="24"/>
        </w:rPr>
        <w:t>successes – and lessons learned</w:t>
      </w:r>
      <w:r w:rsidR="00B7192B" w:rsidRPr="0060463E">
        <w:rPr>
          <w:sz w:val="24"/>
          <w:szCs w:val="24"/>
        </w:rPr>
        <w:t xml:space="preserve">. </w:t>
      </w:r>
    </w:p>
    <w:p w:rsidR="00921B3A" w:rsidRPr="0060463E" w:rsidRDefault="00921B3A" w:rsidP="00921B3A">
      <w:pPr>
        <w:rPr>
          <w:sz w:val="24"/>
          <w:szCs w:val="24"/>
        </w:rPr>
      </w:pPr>
    </w:p>
    <w:p w:rsidR="00CB31F2" w:rsidRPr="0060463E" w:rsidRDefault="00CB31F2" w:rsidP="00CB31F2">
      <w:pPr>
        <w:shd w:val="clear" w:color="auto" w:fill="000080"/>
        <w:rPr>
          <w:b/>
          <w:color w:val="FFFFFF"/>
          <w:sz w:val="24"/>
          <w:szCs w:val="24"/>
        </w:rPr>
      </w:pPr>
      <w:r w:rsidRPr="0060463E">
        <w:rPr>
          <w:b/>
          <w:color w:val="FFFFFF"/>
          <w:sz w:val="24"/>
          <w:szCs w:val="24"/>
        </w:rPr>
        <w:t>Special Note to Commercial Presenters</w:t>
      </w:r>
    </w:p>
    <w:p w:rsidR="00BD6069" w:rsidRPr="0060463E" w:rsidRDefault="00CB31F2" w:rsidP="00CB31F2">
      <w:pPr>
        <w:rPr>
          <w:sz w:val="24"/>
          <w:szCs w:val="24"/>
        </w:rPr>
      </w:pPr>
      <w:r w:rsidRPr="0060463E">
        <w:rPr>
          <w:sz w:val="24"/>
          <w:szCs w:val="24"/>
        </w:rPr>
        <w:t xml:space="preserve">RAW is a forum for sharing new information and networking within the public aquarium industry. The RAW Program Committee recognizes the vital part that our commercial colleagues play in supporting the industry and assisting the industry to meet its potential. As a commercial presenter at RAW you have been invited to share your particular expertise or experience with attendees. </w:t>
      </w:r>
    </w:p>
    <w:p w:rsidR="00BD6069" w:rsidRPr="0060463E" w:rsidRDefault="00BD6069" w:rsidP="00CB31F2">
      <w:pPr>
        <w:rPr>
          <w:sz w:val="24"/>
          <w:szCs w:val="24"/>
        </w:rPr>
      </w:pPr>
    </w:p>
    <w:p w:rsidR="0060463E" w:rsidRDefault="00CB31F2" w:rsidP="00CB31F2">
      <w:pPr>
        <w:rPr>
          <w:sz w:val="24"/>
          <w:szCs w:val="24"/>
        </w:rPr>
      </w:pPr>
      <w:r w:rsidRPr="0060463E">
        <w:rPr>
          <w:sz w:val="24"/>
          <w:szCs w:val="24"/>
        </w:rPr>
        <w:t>A successful presentation will offer attendees insight into a new concept, idea or technology, explore future trends, or provide solutions to current industry challenges. A successful presentation will not promote a particular product, commercial process, or commercial entity or institution.</w:t>
      </w:r>
      <w:r w:rsidR="00843CEE" w:rsidRPr="0060463E">
        <w:rPr>
          <w:sz w:val="24"/>
          <w:szCs w:val="24"/>
        </w:rPr>
        <w:t xml:space="preserve"> For example, if a commercial presenter wishes to share information on a new product, the presenter should either seek a neutral party to review and compare this and similar products.</w:t>
      </w:r>
      <w:r w:rsidR="00BD6069" w:rsidRPr="0060463E">
        <w:rPr>
          <w:sz w:val="24"/>
          <w:szCs w:val="24"/>
        </w:rPr>
        <w:t xml:space="preserve"> Or in the case of processes, like collecting or transshipping animals, the presenter should describe how the process should be done for best practices and not the particular entities involved. </w:t>
      </w:r>
      <w:r w:rsidR="00843CEE" w:rsidRPr="0060463E">
        <w:rPr>
          <w:sz w:val="24"/>
          <w:szCs w:val="24"/>
        </w:rPr>
        <w:t xml:space="preserve">There is also an option for commercial presenters to follow the current RAW host's guidelines on sponsorships as they may relate to hosting a session related to their product. </w:t>
      </w:r>
    </w:p>
    <w:p w:rsidR="0060463E" w:rsidRDefault="0060463E" w:rsidP="00CB31F2">
      <w:pPr>
        <w:rPr>
          <w:sz w:val="24"/>
          <w:szCs w:val="24"/>
        </w:rPr>
      </w:pPr>
    </w:p>
    <w:p w:rsidR="00CB31F2" w:rsidRPr="0060463E" w:rsidRDefault="00F77FB0" w:rsidP="00CB31F2">
      <w:pPr>
        <w:rPr>
          <w:sz w:val="24"/>
          <w:szCs w:val="24"/>
        </w:rPr>
      </w:pPr>
      <w:bookmarkStart w:id="0" w:name="_GoBack"/>
      <w:bookmarkEnd w:id="0"/>
      <w:r w:rsidRPr="0060463E">
        <w:rPr>
          <w:sz w:val="24"/>
          <w:szCs w:val="24"/>
        </w:rPr>
        <w:t>In all cases, t</w:t>
      </w:r>
      <w:r w:rsidR="00BD6069" w:rsidRPr="0060463E">
        <w:rPr>
          <w:sz w:val="24"/>
          <w:szCs w:val="24"/>
        </w:rPr>
        <w:t xml:space="preserve">he presenter should not pass </w:t>
      </w:r>
      <w:r w:rsidRPr="0060463E">
        <w:rPr>
          <w:sz w:val="24"/>
          <w:szCs w:val="24"/>
        </w:rPr>
        <w:t>judgment</w:t>
      </w:r>
      <w:r w:rsidR="00BD6069" w:rsidRPr="0060463E">
        <w:rPr>
          <w:sz w:val="24"/>
          <w:szCs w:val="24"/>
        </w:rPr>
        <w:t xml:space="preserve"> regarding whether their </w:t>
      </w:r>
      <w:r w:rsidRPr="0060463E">
        <w:rPr>
          <w:sz w:val="24"/>
          <w:szCs w:val="24"/>
        </w:rPr>
        <w:t xml:space="preserve">product, </w:t>
      </w:r>
      <w:r w:rsidR="00BD6069" w:rsidRPr="0060463E">
        <w:rPr>
          <w:sz w:val="24"/>
          <w:szCs w:val="24"/>
        </w:rPr>
        <w:t>process or procedure is better than others in the industry. Real science and evaluation provided by commercial presenters</w:t>
      </w:r>
      <w:r w:rsidRPr="0060463E">
        <w:rPr>
          <w:sz w:val="24"/>
          <w:szCs w:val="24"/>
        </w:rPr>
        <w:t xml:space="preserve"> and associated public aquarium professionals</w:t>
      </w:r>
      <w:r w:rsidR="00BD6069" w:rsidRPr="0060463E">
        <w:rPr>
          <w:sz w:val="24"/>
          <w:szCs w:val="24"/>
        </w:rPr>
        <w:t xml:space="preserve"> </w:t>
      </w:r>
      <w:r w:rsidRPr="0060463E">
        <w:rPr>
          <w:sz w:val="24"/>
          <w:szCs w:val="24"/>
        </w:rPr>
        <w:t>are</w:t>
      </w:r>
      <w:r w:rsidR="00BD6069" w:rsidRPr="0060463E">
        <w:rPr>
          <w:sz w:val="24"/>
          <w:szCs w:val="24"/>
        </w:rPr>
        <w:t xml:space="preserve"> strongly encouraged.</w:t>
      </w:r>
      <w:r w:rsidR="009C5A13" w:rsidRPr="0060463E">
        <w:rPr>
          <w:sz w:val="24"/>
          <w:szCs w:val="24"/>
        </w:rPr>
        <w:t xml:space="preserve"> </w:t>
      </w:r>
    </w:p>
    <w:p w:rsidR="00BD6069" w:rsidRPr="0060463E" w:rsidRDefault="00BD6069" w:rsidP="00CB31F2">
      <w:pPr>
        <w:rPr>
          <w:sz w:val="24"/>
          <w:szCs w:val="24"/>
        </w:rPr>
      </w:pPr>
    </w:p>
    <w:p w:rsidR="00BD6069" w:rsidRPr="0060463E" w:rsidRDefault="00F77FB0" w:rsidP="00CB31F2">
      <w:pPr>
        <w:rPr>
          <w:sz w:val="24"/>
          <w:szCs w:val="24"/>
        </w:rPr>
      </w:pPr>
      <w:r w:rsidRPr="0060463E">
        <w:rPr>
          <w:sz w:val="24"/>
          <w:szCs w:val="24"/>
          <w:u w:val="single"/>
        </w:rPr>
        <w:t>Commercial</w:t>
      </w:r>
      <w:r w:rsidR="00BD6069" w:rsidRPr="0060463E">
        <w:rPr>
          <w:sz w:val="24"/>
          <w:szCs w:val="24"/>
          <w:u w:val="single"/>
        </w:rPr>
        <w:t xml:space="preserve"> </w:t>
      </w:r>
      <w:r w:rsidRPr="0060463E">
        <w:rPr>
          <w:sz w:val="24"/>
          <w:szCs w:val="24"/>
          <w:u w:val="single"/>
        </w:rPr>
        <w:t>Identification</w:t>
      </w:r>
      <w:r w:rsidR="00BD6069" w:rsidRPr="0060463E">
        <w:rPr>
          <w:sz w:val="24"/>
          <w:szCs w:val="24"/>
          <w:u w:val="single"/>
        </w:rPr>
        <w:t xml:space="preserve"> in Presentation</w:t>
      </w:r>
      <w:r w:rsidR="00BD6069" w:rsidRPr="0060463E">
        <w:rPr>
          <w:sz w:val="24"/>
          <w:szCs w:val="24"/>
        </w:rPr>
        <w:t>: Commercial presenters should only identify their company on the title slide of their presentation and only describe their company in terms that cannot be described as advertising.</w:t>
      </w:r>
    </w:p>
    <w:p w:rsidR="00CB31F2" w:rsidRPr="0060463E" w:rsidRDefault="00CB31F2" w:rsidP="00CB31F2">
      <w:pPr>
        <w:rPr>
          <w:sz w:val="24"/>
          <w:szCs w:val="24"/>
        </w:rPr>
      </w:pPr>
    </w:p>
    <w:p w:rsidR="001259F4" w:rsidRPr="0060463E" w:rsidRDefault="00D703D0" w:rsidP="001259F4">
      <w:pPr>
        <w:shd w:val="clear" w:color="auto" w:fill="000080"/>
        <w:rPr>
          <w:b/>
          <w:color w:val="FFFFFF"/>
          <w:sz w:val="24"/>
          <w:szCs w:val="24"/>
        </w:rPr>
      </w:pPr>
      <w:r w:rsidRPr="0060463E">
        <w:rPr>
          <w:b/>
          <w:color w:val="FFFFFF"/>
          <w:sz w:val="24"/>
          <w:szCs w:val="24"/>
        </w:rPr>
        <w:t>Tips Developing Presentation Materials</w:t>
      </w:r>
    </w:p>
    <w:p w:rsidR="00BD398B" w:rsidRPr="0060463E" w:rsidRDefault="00BD398B">
      <w:pPr>
        <w:rPr>
          <w:sz w:val="24"/>
          <w:szCs w:val="24"/>
        </w:rPr>
      </w:pPr>
      <w:r w:rsidRPr="0060463E">
        <w:rPr>
          <w:sz w:val="24"/>
          <w:szCs w:val="24"/>
        </w:rPr>
        <w:t>When developing your presentation materials, here are some important elements to remember:</w:t>
      </w:r>
    </w:p>
    <w:p w:rsidR="0060463E" w:rsidRPr="0060463E" w:rsidRDefault="0060463E">
      <w:pPr>
        <w:rPr>
          <w:color w:val="000000"/>
          <w:sz w:val="24"/>
          <w:szCs w:val="24"/>
        </w:rPr>
      </w:pPr>
    </w:p>
    <w:p w:rsidR="0060463E" w:rsidRPr="0060463E" w:rsidRDefault="0060463E" w:rsidP="0060463E">
      <w:pPr>
        <w:pStyle w:val="ListParagraph"/>
        <w:numPr>
          <w:ilvl w:val="0"/>
          <w:numId w:val="10"/>
        </w:numPr>
        <w:rPr>
          <w:sz w:val="24"/>
          <w:szCs w:val="24"/>
        </w:rPr>
      </w:pPr>
      <w:r>
        <w:rPr>
          <w:color w:val="000000"/>
          <w:sz w:val="24"/>
          <w:szCs w:val="24"/>
        </w:rPr>
        <w:t xml:space="preserve">You </w:t>
      </w:r>
      <w:r w:rsidRPr="0060463E">
        <w:rPr>
          <w:color w:val="000000"/>
          <w:sz w:val="24"/>
          <w:szCs w:val="24"/>
        </w:rPr>
        <w:t xml:space="preserve">can create </w:t>
      </w:r>
      <w:r>
        <w:rPr>
          <w:color w:val="000000"/>
          <w:sz w:val="24"/>
          <w:szCs w:val="24"/>
        </w:rPr>
        <w:t>your</w:t>
      </w:r>
      <w:r w:rsidRPr="0060463E">
        <w:rPr>
          <w:color w:val="000000"/>
          <w:sz w:val="24"/>
          <w:szCs w:val="24"/>
        </w:rPr>
        <w:t xml:space="preserve"> present</w:t>
      </w:r>
      <w:r>
        <w:rPr>
          <w:color w:val="000000"/>
          <w:sz w:val="24"/>
          <w:szCs w:val="24"/>
        </w:rPr>
        <w:t>ation in whichever software you</w:t>
      </w:r>
      <w:r w:rsidRPr="0060463E">
        <w:rPr>
          <w:color w:val="000000"/>
          <w:sz w:val="24"/>
          <w:szCs w:val="24"/>
        </w:rPr>
        <w:t xml:space="preserve"> prefer</w:t>
      </w:r>
      <w:r>
        <w:rPr>
          <w:color w:val="000000"/>
          <w:sz w:val="24"/>
          <w:szCs w:val="24"/>
        </w:rPr>
        <w:t xml:space="preserve"> -</w:t>
      </w:r>
      <w:r w:rsidRPr="0060463E">
        <w:rPr>
          <w:color w:val="000000"/>
          <w:sz w:val="24"/>
          <w:szCs w:val="24"/>
        </w:rPr>
        <w:t xml:space="preserve"> PowerPoint, Keynote, Prezi</w:t>
      </w:r>
      <w:r>
        <w:rPr>
          <w:color w:val="000000"/>
          <w:sz w:val="24"/>
          <w:szCs w:val="24"/>
        </w:rPr>
        <w:t>,</w:t>
      </w:r>
      <w:r w:rsidRPr="0060463E">
        <w:rPr>
          <w:color w:val="000000"/>
          <w:sz w:val="24"/>
          <w:szCs w:val="24"/>
        </w:rPr>
        <w:t xml:space="preserve"> etc.  </w:t>
      </w:r>
    </w:p>
    <w:p w:rsidR="0060463E" w:rsidRPr="0060463E" w:rsidRDefault="0060463E" w:rsidP="0060463E">
      <w:pPr>
        <w:pStyle w:val="ListParagraph"/>
        <w:numPr>
          <w:ilvl w:val="0"/>
          <w:numId w:val="10"/>
        </w:numPr>
        <w:rPr>
          <w:sz w:val="24"/>
          <w:szCs w:val="24"/>
        </w:rPr>
      </w:pPr>
      <w:r>
        <w:rPr>
          <w:color w:val="000000"/>
          <w:sz w:val="24"/>
          <w:szCs w:val="24"/>
        </w:rPr>
        <w:t>B</w:t>
      </w:r>
      <w:r w:rsidRPr="0060463E">
        <w:rPr>
          <w:color w:val="000000"/>
          <w:sz w:val="24"/>
          <w:szCs w:val="24"/>
        </w:rPr>
        <w:t xml:space="preserve">uild </w:t>
      </w:r>
      <w:r>
        <w:rPr>
          <w:color w:val="000000"/>
          <w:sz w:val="24"/>
          <w:szCs w:val="24"/>
        </w:rPr>
        <w:t>your</w:t>
      </w:r>
      <w:r w:rsidRPr="0060463E">
        <w:rPr>
          <w:color w:val="000000"/>
          <w:sz w:val="24"/>
          <w:szCs w:val="24"/>
        </w:rPr>
        <w:t xml:space="preserve"> presentation in Widescreen format (16:9). As opposed to standard (4:3). This allows </w:t>
      </w:r>
      <w:r>
        <w:rPr>
          <w:color w:val="000000"/>
          <w:sz w:val="24"/>
          <w:szCs w:val="24"/>
        </w:rPr>
        <w:t xml:space="preserve">for </w:t>
      </w:r>
      <w:r w:rsidRPr="0060463E">
        <w:rPr>
          <w:color w:val="000000"/>
          <w:sz w:val="24"/>
          <w:szCs w:val="24"/>
        </w:rPr>
        <w:t>the most real estate on a single slide and is the pr</w:t>
      </w:r>
      <w:r>
        <w:rPr>
          <w:color w:val="000000"/>
          <w:sz w:val="24"/>
          <w:szCs w:val="24"/>
        </w:rPr>
        <w:t>eferred setup.</w:t>
      </w:r>
    </w:p>
    <w:p w:rsidR="00EA3B60" w:rsidRPr="0060463E" w:rsidRDefault="0060463E" w:rsidP="00BD398B">
      <w:pPr>
        <w:numPr>
          <w:ilvl w:val="0"/>
          <w:numId w:val="10"/>
        </w:numPr>
        <w:rPr>
          <w:sz w:val="24"/>
          <w:szCs w:val="24"/>
        </w:rPr>
      </w:pPr>
      <w:r>
        <w:rPr>
          <w:sz w:val="24"/>
          <w:szCs w:val="24"/>
        </w:rPr>
        <w:t>B</w:t>
      </w:r>
      <w:r w:rsidR="00EA3B60" w:rsidRPr="0060463E">
        <w:rPr>
          <w:sz w:val="24"/>
          <w:szCs w:val="24"/>
        </w:rPr>
        <w:t>e aware of your audience and how your presentation</w:t>
      </w:r>
      <w:r w:rsidR="00BD398B" w:rsidRPr="0060463E">
        <w:rPr>
          <w:sz w:val="24"/>
          <w:szCs w:val="24"/>
        </w:rPr>
        <w:t xml:space="preserve"> align</w:t>
      </w:r>
      <w:r w:rsidR="00EA3B60" w:rsidRPr="0060463E">
        <w:rPr>
          <w:sz w:val="24"/>
          <w:szCs w:val="24"/>
        </w:rPr>
        <w:t>s</w:t>
      </w:r>
      <w:r w:rsidR="00BD398B" w:rsidRPr="0060463E">
        <w:rPr>
          <w:sz w:val="24"/>
          <w:szCs w:val="24"/>
        </w:rPr>
        <w:t xml:space="preserve"> with your stated topic.</w:t>
      </w:r>
      <w:r w:rsidR="00EA3B60" w:rsidRPr="0060463E">
        <w:rPr>
          <w:sz w:val="24"/>
          <w:szCs w:val="24"/>
        </w:rPr>
        <w:t xml:space="preserve">  Identify the objectives of your presentation.</w:t>
      </w:r>
    </w:p>
    <w:p w:rsidR="00C22740" w:rsidRPr="0060463E" w:rsidRDefault="00C22740" w:rsidP="00BD398B">
      <w:pPr>
        <w:numPr>
          <w:ilvl w:val="0"/>
          <w:numId w:val="10"/>
        </w:numPr>
        <w:rPr>
          <w:sz w:val="24"/>
          <w:szCs w:val="24"/>
        </w:rPr>
      </w:pPr>
      <w:r w:rsidRPr="0060463E">
        <w:rPr>
          <w:sz w:val="24"/>
          <w:szCs w:val="24"/>
        </w:rPr>
        <w:t>In an effort to reduce waste, minimize handouts.  If you choose to offer handouts, you are responsible for printing, delivering and distributing them to attendees.</w:t>
      </w:r>
    </w:p>
    <w:p w:rsidR="004C060C" w:rsidRPr="0060463E" w:rsidRDefault="004C060C" w:rsidP="00BD398B">
      <w:pPr>
        <w:numPr>
          <w:ilvl w:val="0"/>
          <w:numId w:val="10"/>
        </w:numPr>
        <w:rPr>
          <w:sz w:val="24"/>
          <w:szCs w:val="24"/>
        </w:rPr>
      </w:pPr>
      <w:r w:rsidRPr="0060463E">
        <w:rPr>
          <w:sz w:val="24"/>
          <w:szCs w:val="24"/>
        </w:rPr>
        <w:t>Maintain consistent timing when advancing the slides.</w:t>
      </w:r>
    </w:p>
    <w:p w:rsidR="004C060C" w:rsidRPr="0060463E" w:rsidRDefault="004C060C" w:rsidP="004C060C">
      <w:pPr>
        <w:numPr>
          <w:ilvl w:val="0"/>
          <w:numId w:val="10"/>
        </w:numPr>
        <w:rPr>
          <w:sz w:val="24"/>
          <w:szCs w:val="24"/>
        </w:rPr>
      </w:pPr>
      <w:r w:rsidRPr="0060463E">
        <w:rPr>
          <w:sz w:val="24"/>
          <w:szCs w:val="24"/>
        </w:rPr>
        <w:t xml:space="preserve">Avoid patterned backgrounds </w:t>
      </w:r>
      <w:r w:rsidR="006A19EF" w:rsidRPr="0060463E">
        <w:rPr>
          <w:sz w:val="24"/>
          <w:szCs w:val="24"/>
        </w:rPr>
        <w:t xml:space="preserve">and distracting graphics in </w:t>
      </w:r>
      <w:r w:rsidRPr="0060463E">
        <w:rPr>
          <w:sz w:val="24"/>
          <w:szCs w:val="24"/>
        </w:rPr>
        <w:t xml:space="preserve">slides. </w:t>
      </w:r>
    </w:p>
    <w:p w:rsidR="004C060C" w:rsidRPr="0060463E" w:rsidRDefault="004C060C" w:rsidP="004C060C">
      <w:pPr>
        <w:numPr>
          <w:ilvl w:val="0"/>
          <w:numId w:val="10"/>
        </w:numPr>
        <w:rPr>
          <w:sz w:val="24"/>
          <w:szCs w:val="24"/>
        </w:rPr>
      </w:pPr>
      <w:r w:rsidRPr="0060463E">
        <w:rPr>
          <w:sz w:val="24"/>
          <w:szCs w:val="24"/>
        </w:rPr>
        <w:t xml:space="preserve">Cite </w:t>
      </w:r>
      <w:r w:rsidR="006A19EF" w:rsidRPr="0060463E">
        <w:rPr>
          <w:sz w:val="24"/>
          <w:szCs w:val="24"/>
        </w:rPr>
        <w:t xml:space="preserve">the original source </w:t>
      </w:r>
      <w:r w:rsidRPr="0060463E">
        <w:rPr>
          <w:sz w:val="24"/>
          <w:szCs w:val="24"/>
        </w:rPr>
        <w:t>for any graphic, chart, video, audio or any</w:t>
      </w:r>
      <w:r w:rsidR="006A19EF" w:rsidRPr="0060463E">
        <w:rPr>
          <w:sz w:val="24"/>
          <w:szCs w:val="24"/>
        </w:rPr>
        <w:t xml:space="preserve"> material </w:t>
      </w:r>
      <w:r w:rsidRPr="0060463E">
        <w:rPr>
          <w:sz w:val="24"/>
          <w:szCs w:val="24"/>
        </w:rPr>
        <w:t>that is not yours.</w:t>
      </w:r>
    </w:p>
    <w:p w:rsidR="004C060C" w:rsidRPr="0060463E" w:rsidRDefault="006A19EF" w:rsidP="004C060C">
      <w:pPr>
        <w:numPr>
          <w:ilvl w:val="0"/>
          <w:numId w:val="10"/>
        </w:numPr>
        <w:rPr>
          <w:sz w:val="24"/>
          <w:szCs w:val="24"/>
        </w:rPr>
      </w:pPr>
      <w:r w:rsidRPr="0060463E">
        <w:rPr>
          <w:sz w:val="24"/>
          <w:szCs w:val="24"/>
        </w:rPr>
        <w:t>Use a f</w:t>
      </w:r>
      <w:r w:rsidR="004C060C" w:rsidRPr="0060463E">
        <w:rPr>
          <w:sz w:val="24"/>
          <w:szCs w:val="24"/>
        </w:rPr>
        <w:t xml:space="preserve">ont size of </w:t>
      </w:r>
      <w:r w:rsidRPr="0060463E">
        <w:rPr>
          <w:sz w:val="24"/>
          <w:szCs w:val="24"/>
        </w:rPr>
        <w:t>30-point (or greater)</w:t>
      </w:r>
      <w:r w:rsidR="004C060C" w:rsidRPr="0060463E">
        <w:rPr>
          <w:sz w:val="24"/>
          <w:szCs w:val="24"/>
        </w:rPr>
        <w:t>, preferably in a font that’s easy to read (e.g., Arial, Helvetica).</w:t>
      </w:r>
    </w:p>
    <w:p w:rsidR="005849BE" w:rsidRPr="0060463E" w:rsidRDefault="005849BE" w:rsidP="004C060C">
      <w:pPr>
        <w:numPr>
          <w:ilvl w:val="0"/>
          <w:numId w:val="10"/>
        </w:numPr>
        <w:rPr>
          <w:sz w:val="24"/>
          <w:szCs w:val="24"/>
        </w:rPr>
      </w:pPr>
      <w:r w:rsidRPr="0060463E">
        <w:rPr>
          <w:sz w:val="24"/>
          <w:szCs w:val="24"/>
        </w:rPr>
        <w:lastRenderedPageBreak/>
        <w:t>Avoid using red colored letters on blue backgrounds and vice versa.</w:t>
      </w:r>
      <w:r w:rsidR="009F67C2" w:rsidRPr="0060463E">
        <w:rPr>
          <w:sz w:val="24"/>
          <w:szCs w:val="24"/>
        </w:rPr>
        <w:t xml:space="preserve"> This combination is very hard to read.</w:t>
      </w:r>
    </w:p>
    <w:p w:rsidR="006A19EF" w:rsidRPr="0060463E" w:rsidRDefault="005849BE" w:rsidP="006A19EF">
      <w:pPr>
        <w:numPr>
          <w:ilvl w:val="0"/>
          <w:numId w:val="10"/>
        </w:numPr>
        <w:rPr>
          <w:sz w:val="24"/>
          <w:szCs w:val="24"/>
        </w:rPr>
      </w:pPr>
      <w:r w:rsidRPr="0060463E">
        <w:rPr>
          <w:sz w:val="24"/>
          <w:szCs w:val="24"/>
        </w:rPr>
        <w:t xml:space="preserve">Check in with </w:t>
      </w:r>
      <w:r w:rsidR="0060463E">
        <w:rPr>
          <w:sz w:val="24"/>
          <w:szCs w:val="24"/>
        </w:rPr>
        <w:t xml:space="preserve">your </w:t>
      </w:r>
      <w:r w:rsidRPr="0060463E">
        <w:rPr>
          <w:sz w:val="24"/>
          <w:szCs w:val="24"/>
        </w:rPr>
        <w:t>session moderator</w:t>
      </w:r>
      <w:r w:rsidR="0060463E">
        <w:rPr>
          <w:sz w:val="24"/>
          <w:szCs w:val="24"/>
        </w:rPr>
        <w:t xml:space="preserve"> and</w:t>
      </w:r>
      <w:r w:rsidR="000A79CE" w:rsidRPr="0060463E">
        <w:rPr>
          <w:sz w:val="24"/>
          <w:szCs w:val="24"/>
        </w:rPr>
        <w:t xml:space="preserve"> IT p</w:t>
      </w:r>
      <w:r w:rsidR="009F67C2" w:rsidRPr="0060463E">
        <w:rPr>
          <w:sz w:val="24"/>
          <w:szCs w:val="24"/>
        </w:rPr>
        <w:t xml:space="preserve">ersonnel </w:t>
      </w:r>
      <w:r w:rsidRPr="0060463E">
        <w:rPr>
          <w:sz w:val="24"/>
          <w:szCs w:val="24"/>
        </w:rPr>
        <w:t>before you have to speak to get your presentation loaded on the program lap top.</w:t>
      </w:r>
      <w:r w:rsidR="009F67C2" w:rsidRPr="0060463E">
        <w:rPr>
          <w:sz w:val="24"/>
          <w:szCs w:val="24"/>
        </w:rPr>
        <w:t xml:space="preserve"> This may be done up until the break before you are scheduled to speak.</w:t>
      </w:r>
    </w:p>
    <w:p w:rsidR="006A19EF" w:rsidRPr="0060463E" w:rsidRDefault="006A19EF" w:rsidP="006A19EF">
      <w:pPr>
        <w:numPr>
          <w:ilvl w:val="0"/>
          <w:numId w:val="10"/>
        </w:numPr>
        <w:rPr>
          <w:sz w:val="24"/>
          <w:szCs w:val="24"/>
        </w:rPr>
      </w:pPr>
      <w:r w:rsidRPr="0060463E">
        <w:rPr>
          <w:sz w:val="24"/>
          <w:szCs w:val="24"/>
        </w:rPr>
        <w:t>Allow plenty of time beforehand to familiarize yourself with the</w:t>
      </w:r>
      <w:r w:rsidR="00C22740" w:rsidRPr="0060463E">
        <w:rPr>
          <w:sz w:val="24"/>
          <w:szCs w:val="24"/>
        </w:rPr>
        <w:t xml:space="preserve"> session</w:t>
      </w:r>
      <w:r w:rsidRPr="0060463E">
        <w:rPr>
          <w:sz w:val="24"/>
          <w:szCs w:val="24"/>
        </w:rPr>
        <w:t xml:space="preserve"> location, room set-up and podium/technology.</w:t>
      </w:r>
    </w:p>
    <w:p w:rsidR="00CE5AB7" w:rsidRPr="0060463E" w:rsidRDefault="00CE5AB7" w:rsidP="006A19EF">
      <w:pPr>
        <w:numPr>
          <w:ilvl w:val="0"/>
          <w:numId w:val="10"/>
        </w:numPr>
        <w:rPr>
          <w:sz w:val="24"/>
          <w:szCs w:val="24"/>
        </w:rPr>
      </w:pPr>
      <w:r w:rsidRPr="0060463E">
        <w:rPr>
          <w:sz w:val="24"/>
          <w:szCs w:val="24"/>
        </w:rPr>
        <w:t>Practice presenting several times beforehand so you are comfortable with the timing.  It can be just as awkward to have the presentation be too short as too long.</w:t>
      </w:r>
    </w:p>
    <w:p w:rsidR="00431071" w:rsidRPr="0060463E" w:rsidRDefault="00431071" w:rsidP="00312252">
      <w:pPr>
        <w:numPr>
          <w:ilvl w:val="0"/>
          <w:numId w:val="10"/>
        </w:numPr>
        <w:rPr>
          <w:sz w:val="24"/>
          <w:szCs w:val="24"/>
        </w:rPr>
      </w:pPr>
      <w:r w:rsidRPr="0060463E">
        <w:rPr>
          <w:sz w:val="24"/>
          <w:szCs w:val="24"/>
        </w:rPr>
        <w:t>Be prepared with a ba</w:t>
      </w:r>
      <w:r w:rsidR="00253C51" w:rsidRPr="0060463E">
        <w:rPr>
          <w:sz w:val="24"/>
          <w:szCs w:val="24"/>
        </w:rPr>
        <w:t>ck-up copy of your presentation</w:t>
      </w:r>
      <w:r w:rsidR="0060463E">
        <w:rPr>
          <w:sz w:val="24"/>
          <w:szCs w:val="24"/>
        </w:rPr>
        <w:t xml:space="preserve"> </w:t>
      </w:r>
      <w:r w:rsidR="00253C51" w:rsidRPr="0060463E">
        <w:rPr>
          <w:sz w:val="24"/>
          <w:szCs w:val="24"/>
        </w:rPr>
        <w:t>on a flash drive.</w:t>
      </w:r>
    </w:p>
    <w:p w:rsidR="005C680A" w:rsidRPr="0060463E" w:rsidRDefault="005C680A" w:rsidP="005C680A">
      <w:pPr>
        <w:rPr>
          <w:sz w:val="24"/>
          <w:szCs w:val="24"/>
        </w:rPr>
      </w:pPr>
    </w:p>
    <w:p w:rsidR="00107D68" w:rsidRPr="0060463E" w:rsidRDefault="00D703D0" w:rsidP="00107D68">
      <w:pPr>
        <w:shd w:val="clear" w:color="auto" w:fill="000080"/>
        <w:rPr>
          <w:b/>
          <w:color w:val="FFFFFF"/>
          <w:sz w:val="24"/>
          <w:szCs w:val="24"/>
        </w:rPr>
      </w:pPr>
      <w:r w:rsidRPr="0060463E">
        <w:rPr>
          <w:b/>
          <w:color w:val="FFFFFF"/>
          <w:sz w:val="24"/>
          <w:szCs w:val="24"/>
        </w:rPr>
        <w:t>Tips Giving Presentations</w:t>
      </w:r>
    </w:p>
    <w:p w:rsidR="00BD398B" w:rsidRPr="0060463E" w:rsidRDefault="00BD398B" w:rsidP="00D703D0">
      <w:pPr>
        <w:rPr>
          <w:sz w:val="24"/>
          <w:szCs w:val="24"/>
        </w:rPr>
      </w:pPr>
      <w:r w:rsidRPr="0060463E">
        <w:rPr>
          <w:sz w:val="24"/>
          <w:szCs w:val="24"/>
        </w:rPr>
        <w:t>Here are a few pointers in delivering your presentation:</w:t>
      </w:r>
    </w:p>
    <w:p w:rsidR="0060463E" w:rsidRPr="0060463E" w:rsidRDefault="0060463E" w:rsidP="00D703D0">
      <w:pPr>
        <w:rPr>
          <w:sz w:val="24"/>
          <w:szCs w:val="24"/>
        </w:rPr>
      </w:pPr>
    </w:p>
    <w:p w:rsidR="00FE399C" w:rsidRPr="0060463E" w:rsidRDefault="00FE399C" w:rsidP="00BD398B">
      <w:pPr>
        <w:numPr>
          <w:ilvl w:val="0"/>
          <w:numId w:val="9"/>
        </w:numPr>
        <w:rPr>
          <w:sz w:val="24"/>
          <w:szCs w:val="24"/>
        </w:rPr>
      </w:pPr>
      <w:r w:rsidRPr="0060463E">
        <w:rPr>
          <w:sz w:val="24"/>
          <w:szCs w:val="24"/>
        </w:rPr>
        <w:t>State your name at the beginning and end of your presentation.</w:t>
      </w:r>
    </w:p>
    <w:p w:rsidR="005B3F1E" w:rsidRPr="0060463E" w:rsidRDefault="005B3F1E" w:rsidP="00BD398B">
      <w:pPr>
        <w:numPr>
          <w:ilvl w:val="0"/>
          <w:numId w:val="9"/>
        </w:numPr>
        <w:rPr>
          <w:sz w:val="24"/>
          <w:szCs w:val="24"/>
        </w:rPr>
      </w:pPr>
      <w:r w:rsidRPr="0060463E">
        <w:rPr>
          <w:sz w:val="24"/>
          <w:szCs w:val="24"/>
        </w:rPr>
        <w:t>Thank the audience for attending the session and make sure you provide contact information on your opening and closing slide.</w:t>
      </w:r>
    </w:p>
    <w:p w:rsidR="00FE399C" w:rsidRPr="0060463E" w:rsidRDefault="00FE399C" w:rsidP="00BD398B">
      <w:pPr>
        <w:numPr>
          <w:ilvl w:val="0"/>
          <w:numId w:val="9"/>
        </w:numPr>
        <w:rPr>
          <w:sz w:val="24"/>
          <w:szCs w:val="24"/>
        </w:rPr>
      </w:pPr>
      <w:r w:rsidRPr="0060463E">
        <w:rPr>
          <w:sz w:val="24"/>
          <w:szCs w:val="24"/>
        </w:rPr>
        <w:t>Stand straight – don’t lean over the podium.</w:t>
      </w:r>
    </w:p>
    <w:p w:rsidR="005B3F1E" w:rsidRPr="0060463E" w:rsidRDefault="005B3F1E" w:rsidP="00BD398B">
      <w:pPr>
        <w:numPr>
          <w:ilvl w:val="0"/>
          <w:numId w:val="9"/>
        </w:numPr>
        <w:rPr>
          <w:sz w:val="24"/>
          <w:szCs w:val="24"/>
        </w:rPr>
      </w:pPr>
      <w:r w:rsidRPr="0060463E">
        <w:rPr>
          <w:sz w:val="24"/>
          <w:szCs w:val="24"/>
        </w:rPr>
        <w:t>Include visuals in your slides – people like to “see” what you are talking about.</w:t>
      </w:r>
    </w:p>
    <w:p w:rsidR="005B3F1E" w:rsidRPr="0060463E" w:rsidRDefault="00CE5AB7" w:rsidP="00CE5AB7">
      <w:pPr>
        <w:numPr>
          <w:ilvl w:val="0"/>
          <w:numId w:val="9"/>
        </w:numPr>
        <w:rPr>
          <w:sz w:val="24"/>
          <w:szCs w:val="24"/>
        </w:rPr>
      </w:pPr>
      <w:r w:rsidRPr="0060463E">
        <w:rPr>
          <w:sz w:val="24"/>
          <w:szCs w:val="24"/>
        </w:rPr>
        <w:t xml:space="preserve">Keep your message real – </w:t>
      </w:r>
      <w:r w:rsidR="005B3F1E" w:rsidRPr="0060463E">
        <w:rPr>
          <w:sz w:val="24"/>
          <w:szCs w:val="24"/>
        </w:rPr>
        <w:t>use stories and describe experiences to help illustrate your points.</w:t>
      </w:r>
    </w:p>
    <w:p w:rsidR="005B3F1E" w:rsidRPr="0060463E" w:rsidRDefault="005B3F1E" w:rsidP="00BD398B">
      <w:pPr>
        <w:numPr>
          <w:ilvl w:val="0"/>
          <w:numId w:val="9"/>
        </w:numPr>
        <w:rPr>
          <w:sz w:val="24"/>
          <w:szCs w:val="24"/>
        </w:rPr>
      </w:pPr>
      <w:r w:rsidRPr="0060463E">
        <w:rPr>
          <w:sz w:val="24"/>
          <w:szCs w:val="24"/>
        </w:rPr>
        <w:t>Don’t point out mistakes or errors if you come across them while you are presenting.  Your audience probably doesn’t notice.</w:t>
      </w:r>
    </w:p>
    <w:p w:rsidR="00BD398B" w:rsidRPr="0060463E" w:rsidRDefault="00EA3B60" w:rsidP="00BD398B">
      <w:pPr>
        <w:numPr>
          <w:ilvl w:val="0"/>
          <w:numId w:val="9"/>
        </w:numPr>
        <w:rPr>
          <w:sz w:val="24"/>
          <w:szCs w:val="24"/>
        </w:rPr>
      </w:pPr>
      <w:r w:rsidRPr="0060463E">
        <w:rPr>
          <w:sz w:val="24"/>
          <w:szCs w:val="24"/>
        </w:rPr>
        <w:t>Speak loudly and clearly into the microphone provided.</w:t>
      </w:r>
    </w:p>
    <w:p w:rsidR="00EA3B60" w:rsidRPr="0060463E" w:rsidRDefault="00EA3B60" w:rsidP="00BD398B">
      <w:pPr>
        <w:numPr>
          <w:ilvl w:val="0"/>
          <w:numId w:val="9"/>
        </w:numPr>
        <w:rPr>
          <w:sz w:val="24"/>
          <w:szCs w:val="24"/>
        </w:rPr>
      </w:pPr>
      <w:r w:rsidRPr="0060463E">
        <w:rPr>
          <w:sz w:val="24"/>
          <w:szCs w:val="24"/>
        </w:rPr>
        <w:t>Have eye-contact with your audience, not the podium or screen.</w:t>
      </w:r>
    </w:p>
    <w:p w:rsidR="00833A56" w:rsidRPr="0060463E" w:rsidRDefault="00833A56" w:rsidP="00BD398B">
      <w:pPr>
        <w:numPr>
          <w:ilvl w:val="0"/>
          <w:numId w:val="9"/>
        </w:numPr>
        <w:rPr>
          <w:sz w:val="24"/>
          <w:szCs w:val="24"/>
        </w:rPr>
      </w:pPr>
      <w:r w:rsidRPr="0060463E">
        <w:rPr>
          <w:sz w:val="24"/>
          <w:szCs w:val="24"/>
        </w:rPr>
        <w:t>Create cohesion with the overall panel by making small references to one another’s presentations as you are presenting.</w:t>
      </w:r>
    </w:p>
    <w:p w:rsidR="005B3F1E" w:rsidRPr="0060463E" w:rsidRDefault="00EA3B60" w:rsidP="005B3F1E">
      <w:pPr>
        <w:numPr>
          <w:ilvl w:val="0"/>
          <w:numId w:val="9"/>
        </w:numPr>
        <w:rPr>
          <w:sz w:val="24"/>
          <w:szCs w:val="24"/>
        </w:rPr>
      </w:pPr>
      <w:r w:rsidRPr="0060463E">
        <w:rPr>
          <w:sz w:val="24"/>
          <w:szCs w:val="24"/>
        </w:rPr>
        <w:t>Keep points clear and concise – if you over talk your audience will stop listening.</w:t>
      </w:r>
    </w:p>
    <w:p w:rsidR="005B3F1E" w:rsidRPr="0060463E" w:rsidRDefault="005849BE" w:rsidP="005B3F1E">
      <w:pPr>
        <w:numPr>
          <w:ilvl w:val="0"/>
          <w:numId w:val="9"/>
        </w:numPr>
        <w:rPr>
          <w:sz w:val="24"/>
          <w:szCs w:val="24"/>
        </w:rPr>
      </w:pPr>
      <w:r w:rsidRPr="0060463E">
        <w:rPr>
          <w:sz w:val="24"/>
          <w:szCs w:val="24"/>
        </w:rPr>
        <w:t xml:space="preserve">Speakers are limited to a certain time depending on the session they are assigned. Most speakers will have 20 minutes unless advised by the Conference Host otherwise. </w:t>
      </w:r>
      <w:r w:rsidR="005B3F1E" w:rsidRPr="0060463E">
        <w:rPr>
          <w:sz w:val="24"/>
          <w:szCs w:val="24"/>
        </w:rPr>
        <w:t>Don’t go over your limit and put other Presenters at a disadvantage.</w:t>
      </w:r>
    </w:p>
    <w:p w:rsidR="00EA3B60" w:rsidRPr="0060463E" w:rsidRDefault="00EA3B60" w:rsidP="00BD398B">
      <w:pPr>
        <w:numPr>
          <w:ilvl w:val="0"/>
          <w:numId w:val="9"/>
        </w:numPr>
        <w:rPr>
          <w:sz w:val="24"/>
          <w:szCs w:val="24"/>
        </w:rPr>
      </w:pPr>
      <w:r w:rsidRPr="0060463E">
        <w:rPr>
          <w:sz w:val="24"/>
          <w:szCs w:val="24"/>
        </w:rPr>
        <w:t xml:space="preserve">Do not </w:t>
      </w:r>
      <w:r w:rsidR="00CE5AB7" w:rsidRPr="0060463E">
        <w:rPr>
          <w:sz w:val="24"/>
          <w:szCs w:val="24"/>
        </w:rPr>
        <w:t>“</w:t>
      </w:r>
      <w:r w:rsidRPr="0060463E">
        <w:rPr>
          <w:sz w:val="24"/>
          <w:szCs w:val="24"/>
        </w:rPr>
        <w:t>read</w:t>
      </w:r>
      <w:r w:rsidR="00CE5AB7" w:rsidRPr="0060463E">
        <w:rPr>
          <w:sz w:val="24"/>
          <w:szCs w:val="24"/>
        </w:rPr>
        <w:t>”</w:t>
      </w:r>
      <w:r w:rsidRPr="0060463E">
        <w:rPr>
          <w:sz w:val="24"/>
          <w:szCs w:val="24"/>
        </w:rPr>
        <w:t xml:space="preserve"> your presentation notes or slides.</w:t>
      </w:r>
    </w:p>
    <w:p w:rsidR="009F67C2" w:rsidRPr="0060463E" w:rsidRDefault="009F67C2" w:rsidP="00BD398B">
      <w:pPr>
        <w:numPr>
          <w:ilvl w:val="0"/>
          <w:numId w:val="9"/>
        </w:numPr>
        <w:rPr>
          <w:sz w:val="24"/>
          <w:szCs w:val="24"/>
        </w:rPr>
      </w:pPr>
      <w:r w:rsidRPr="0060463E">
        <w:rPr>
          <w:sz w:val="24"/>
          <w:szCs w:val="24"/>
        </w:rPr>
        <w:t>Be prepared for questions after your talk if time allows. Think up possible answers to questions you may be asked by the audience.</w:t>
      </w:r>
    </w:p>
    <w:p w:rsidR="005B3F1E" w:rsidRPr="0060463E" w:rsidRDefault="005B3F1E" w:rsidP="00BD398B">
      <w:pPr>
        <w:numPr>
          <w:ilvl w:val="0"/>
          <w:numId w:val="9"/>
        </w:numPr>
        <w:rPr>
          <w:sz w:val="24"/>
          <w:szCs w:val="24"/>
        </w:rPr>
      </w:pPr>
      <w:r w:rsidRPr="0060463E">
        <w:rPr>
          <w:sz w:val="24"/>
          <w:szCs w:val="24"/>
        </w:rPr>
        <w:t>If using humor in your presentation, be sure it’s “politically correct” and not offensive in any way.</w:t>
      </w:r>
      <w:r w:rsidR="009F67C2" w:rsidRPr="0060463E">
        <w:rPr>
          <w:sz w:val="24"/>
          <w:szCs w:val="24"/>
        </w:rPr>
        <w:t xml:space="preserve"> Keep inside jokes inside.</w:t>
      </w:r>
    </w:p>
    <w:p w:rsidR="00D703D0" w:rsidRPr="0060463E" w:rsidRDefault="00EA3B60" w:rsidP="00107D68">
      <w:pPr>
        <w:numPr>
          <w:ilvl w:val="0"/>
          <w:numId w:val="9"/>
        </w:numPr>
        <w:rPr>
          <w:sz w:val="24"/>
          <w:szCs w:val="24"/>
        </w:rPr>
      </w:pPr>
      <w:r w:rsidRPr="0060463E">
        <w:rPr>
          <w:sz w:val="24"/>
          <w:szCs w:val="24"/>
        </w:rPr>
        <w:t xml:space="preserve">During the Questions &amp; Answers (Q&amp;A) portion of the session, repeat the question before answering.  </w:t>
      </w:r>
    </w:p>
    <w:p w:rsidR="009F67C2" w:rsidRPr="0060463E" w:rsidRDefault="009F67C2" w:rsidP="00107D68">
      <w:pPr>
        <w:numPr>
          <w:ilvl w:val="0"/>
          <w:numId w:val="9"/>
        </w:numPr>
        <w:rPr>
          <w:sz w:val="24"/>
          <w:szCs w:val="24"/>
        </w:rPr>
      </w:pPr>
      <w:r w:rsidRPr="0060463E">
        <w:rPr>
          <w:sz w:val="24"/>
          <w:szCs w:val="24"/>
        </w:rPr>
        <w:t xml:space="preserve">Relax and enjoy your time at the podium. It is not uncommon, especially if this is a speaker’s first time at the podium to be nervous. Remember </w:t>
      </w:r>
      <w:r w:rsidRPr="0060463E">
        <w:rPr>
          <w:i/>
          <w:sz w:val="24"/>
          <w:szCs w:val="24"/>
        </w:rPr>
        <w:t>every</w:t>
      </w:r>
      <w:r w:rsidRPr="0060463E">
        <w:rPr>
          <w:sz w:val="24"/>
          <w:szCs w:val="24"/>
        </w:rPr>
        <w:t xml:space="preserve"> RAW presenter had their first time at the podium.</w:t>
      </w:r>
    </w:p>
    <w:p w:rsidR="00854A3F" w:rsidRPr="0060463E" w:rsidRDefault="00854A3F" w:rsidP="001045E8">
      <w:pPr>
        <w:rPr>
          <w:sz w:val="24"/>
          <w:szCs w:val="24"/>
        </w:rPr>
      </w:pPr>
    </w:p>
    <w:p w:rsidR="00431071" w:rsidRPr="0060463E" w:rsidRDefault="00431071" w:rsidP="00B52D2D">
      <w:pPr>
        <w:rPr>
          <w:sz w:val="24"/>
          <w:szCs w:val="24"/>
        </w:rPr>
      </w:pPr>
    </w:p>
    <w:sectPr w:rsidR="00431071" w:rsidRPr="0060463E" w:rsidSect="004F5579">
      <w:type w:val="continuous"/>
      <w:pgSz w:w="12240" w:h="15840" w:code="1"/>
      <w:pgMar w:top="1080" w:right="1080" w:bottom="1080" w:left="108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F71"/>
    <w:multiLevelType w:val="hybridMultilevel"/>
    <w:tmpl w:val="5FB4D42A"/>
    <w:lvl w:ilvl="0" w:tplc="75D621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26332"/>
    <w:multiLevelType w:val="hybridMultilevel"/>
    <w:tmpl w:val="88E4F4AA"/>
    <w:lvl w:ilvl="0" w:tplc="75D621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9F0D4B"/>
    <w:multiLevelType w:val="hybridMultilevel"/>
    <w:tmpl w:val="9C6EA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B412D"/>
    <w:multiLevelType w:val="hybridMultilevel"/>
    <w:tmpl w:val="4426D3BA"/>
    <w:lvl w:ilvl="0" w:tplc="84E26D7E">
      <w:start w:val="1"/>
      <w:numFmt w:val="bullet"/>
      <w:lvlText w:val=""/>
      <w:lvlJc w:val="left"/>
      <w:pPr>
        <w:tabs>
          <w:tab w:val="num" w:pos="720"/>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46E11"/>
    <w:multiLevelType w:val="hybridMultilevel"/>
    <w:tmpl w:val="9F60C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27E88"/>
    <w:multiLevelType w:val="hybridMultilevel"/>
    <w:tmpl w:val="0E120EF0"/>
    <w:lvl w:ilvl="0" w:tplc="75D621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324E5E"/>
    <w:multiLevelType w:val="multilevel"/>
    <w:tmpl w:val="3B6865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7E1012"/>
    <w:multiLevelType w:val="hybridMultilevel"/>
    <w:tmpl w:val="C87E0F64"/>
    <w:lvl w:ilvl="0" w:tplc="75D621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953659"/>
    <w:multiLevelType w:val="hybridMultilevel"/>
    <w:tmpl w:val="E6D03ECE"/>
    <w:lvl w:ilvl="0" w:tplc="75D621B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CF5D3F"/>
    <w:multiLevelType w:val="hybridMultilevel"/>
    <w:tmpl w:val="F2E86204"/>
    <w:lvl w:ilvl="0" w:tplc="EB8AD1D4">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6"/>
  </w:num>
  <w:num w:numId="6">
    <w:abstractNumId w:val="5"/>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0E54DF"/>
    <w:rsid w:val="00011C32"/>
    <w:rsid w:val="0004676B"/>
    <w:rsid w:val="00053EA2"/>
    <w:rsid w:val="0009127F"/>
    <w:rsid w:val="000A79CE"/>
    <w:rsid w:val="000D3639"/>
    <w:rsid w:val="000E54DF"/>
    <w:rsid w:val="001045E8"/>
    <w:rsid w:val="00107BCE"/>
    <w:rsid w:val="00107D68"/>
    <w:rsid w:val="00110F3D"/>
    <w:rsid w:val="001259F4"/>
    <w:rsid w:val="001B2E85"/>
    <w:rsid w:val="001B500D"/>
    <w:rsid w:val="001C1B11"/>
    <w:rsid w:val="001C1DDA"/>
    <w:rsid w:val="001C68D7"/>
    <w:rsid w:val="00253C51"/>
    <w:rsid w:val="0028390E"/>
    <w:rsid w:val="002A66E5"/>
    <w:rsid w:val="002B2A54"/>
    <w:rsid w:val="002C5F02"/>
    <w:rsid w:val="00315C51"/>
    <w:rsid w:val="00393987"/>
    <w:rsid w:val="003D5C6C"/>
    <w:rsid w:val="00422DF7"/>
    <w:rsid w:val="00431071"/>
    <w:rsid w:val="00481760"/>
    <w:rsid w:val="004C060C"/>
    <w:rsid w:val="004D6A1B"/>
    <w:rsid w:val="004F5579"/>
    <w:rsid w:val="00500CE4"/>
    <w:rsid w:val="00515015"/>
    <w:rsid w:val="00536FFC"/>
    <w:rsid w:val="005849BE"/>
    <w:rsid w:val="005B3F1E"/>
    <w:rsid w:val="005B426D"/>
    <w:rsid w:val="005C680A"/>
    <w:rsid w:val="0060463E"/>
    <w:rsid w:val="0064757C"/>
    <w:rsid w:val="00651C50"/>
    <w:rsid w:val="006A19EF"/>
    <w:rsid w:val="006D2C18"/>
    <w:rsid w:val="00733FE4"/>
    <w:rsid w:val="008227CB"/>
    <w:rsid w:val="00833A56"/>
    <w:rsid w:val="00843CEE"/>
    <w:rsid w:val="0085013D"/>
    <w:rsid w:val="00854A3F"/>
    <w:rsid w:val="008640B4"/>
    <w:rsid w:val="008A0A41"/>
    <w:rsid w:val="008B11F9"/>
    <w:rsid w:val="008D32CF"/>
    <w:rsid w:val="009119CD"/>
    <w:rsid w:val="00921B3A"/>
    <w:rsid w:val="009C5A13"/>
    <w:rsid w:val="009D376F"/>
    <w:rsid w:val="009F67C2"/>
    <w:rsid w:val="00A74A88"/>
    <w:rsid w:val="00AC7B7F"/>
    <w:rsid w:val="00B528C5"/>
    <w:rsid w:val="00B52D2D"/>
    <w:rsid w:val="00B7192B"/>
    <w:rsid w:val="00BD398B"/>
    <w:rsid w:val="00BD4022"/>
    <w:rsid w:val="00BD4D3B"/>
    <w:rsid w:val="00BD6069"/>
    <w:rsid w:val="00BE6740"/>
    <w:rsid w:val="00BF3EDE"/>
    <w:rsid w:val="00C208DA"/>
    <w:rsid w:val="00C22740"/>
    <w:rsid w:val="00C235B1"/>
    <w:rsid w:val="00C56DAA"/>
    <w:rsid w:val="00C60D2A"/>
    <w:rsid w:val="00C6288E"/>
    <w:rsid w:val="00C80AF0"/>
    <w:rsid w:val="00C86456"/>
    <w:rsid w:val="00CB31F2"/>
    <w:rsid w:val="00CB7530"/>
    <w:rsid w:val="00CD56EA"/>
    <w:rsid w:val="00CE5AB7"/>
    <w:rsid w:val="00D453FE"/>
    <w:rsid w:val="00D514B0"/>
    <w:rsid w:val="00D703D0"/>
    <w:rsid w:val="00DB2AC7"/>
    <w:rsid w:val="00DB328F"/>
    <w:rsid w:val="00E14F3E"/>
    <w:rsid w:val="00EA3B60"/>
    <w:rsid w:val="00EC4346"/>
    <w:rsid w:val="00F21719"/>
    <w:rsid w:val="00F60E84"/>
    <w:rsid w:val="00F77FB0"/>
    <w:rsid w:val="00FD0A14"/>
    <w:rsid w:val="00FD1E9C"/>
    <w:rsid w:val="00F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57442"/>
  <w15:docId w15:val="{B8BC38B5-C40D-4A3E-ABD1-74A8A12A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2E85"/>
    <w:rPr>
      <w:color w:val="0000FF"/>
      <w:u w:val="single"/>
    </w:rPr>
  </w:style>
  <w:style w:type="character" w:styleId="Emphasis">
    <w:name w:val="Emphasis"/>
    <w:basedOn w:val="DefaultParagraphFont"/>
    <w:qFormat/>
    <w:rsid w:val="002A66E5"/>
    <w:rPr>
      <w:i/>
      <w:iCs/>
    </w:rPr>
  </w:style>
  <w:style w:type="paragraph" w:styleId="BalloonText">
    <w:name w:val="Balloon Text"/>
    <w:basedOn w:val="Normal"/>
    <w:link w:val="BalloonTextChar"/>
    <w:rsid w:val="0085013D"/>
    <w:rPr>
      <w:rFonts w:ascii="Tahoma" w:hAnsi="Tahoma" w:cs="Tahoma"/>
      <w:sz w:val="16"/>
      <w:szCs w:val="16"/>
    </w:rPr>
  </w:style>
  <w:style w:type="character" w:customStyle="1" w:styleId="BalloonTextChar">
    <w:name w:val="Balloon Text Char"/>
    <w:basedOn w:val="DefaultParagraphFont"/>
    <w:link w:val="BalloonText"/>
    <w:rsid w:val="0085013D"/>
    <w:rPr>
      <w:rFonts w:ascii="Tahoma" w:hAnsi="Tahoma" w:cs="Tahoma"/>
      <w:sz w:val="16"/>
      <w:szCs w:val="16"/>
    </w:rPr>
  </w:style>
  <w:style w:type="paragraph" w:styleId="ListParagraph">
    <w:name w:val="List Paragraph"/>
    <w:basedOn w:val="Normal"/>
    <w:uiPriority w:val="34"/>
    <w:qFormat/>
    <w:rsid w:val="0060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7738">
      <w:bodyDiv w:val="1"/>
      <w:marLeft w:val="0"/>
      <w:marRight w:val="0"/>
      <w:marTop w:val="0"/>
      <w:marBottom w:val="0"/>
      <w:divBdr>
        <w:top w:val="none" w:sz="0" w:space="0" w:color="auto"/>
        <w:left w:val="none" w:sz="0" w:space="0" w:color="auto"/>
        <w:bottom w:val="none" w:sz="0" w:space="0" w:color="auto"/>
        <w:right w:val="none" w:sz="0" w:space="0" w:color="auto"/>
      </w:divBdr>
      <w:divsChild>
        <w:div w:id="1116438140">
          <w:marLeft w:val="0"/>
          <w:marRight w:val="0"/>
          <w:marTop w:val="0"/>
          <w:marBottom w:val="0"/>
          <w:divBdr>
            <w:top w:val="none" w:sz="0" w:space="0" w:color="auto"/>
            <w:left w:val="none" w:sz="0" w:space="0" w:color="auto"/>
            <w:bottom w:val="none" w:sz="0" w:space="0" w:color="auto"/>
            <w:right w:val="none" w:sz="0" w:space="0" w:color="auto"/>
          </w:divBdr>
          <w:divsChild>
            <w:div w:id="7308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9575">
      <w:bodyDiv w:val="1"/>
      <w:marLeft w:val="0"/>
      <w:marRight w:val="0"/>
      <w:marTop w:val="0"/>
      <w:marBottom w:val="0"/>
      <w:divBdr>
        <w:top w:val="none" w:sz="0" w:space="0" w:color="auto"/>
        <w:left w:val="none" w:sz="0" w:space="0" w:color="auto"/>
        <w:bottom w:val="none" w:sz="0" w:space="0" w:color="auto"/>
        <w:right w:val="none" w:sz="0" w:space="0" w:color="auto"/>
      </w:divBdr>
      <w:divsChild>
        <w:div w:id="1872451908">
          <w:marLeft w:val="0"/>
          <w:marRight w:val="0"/>
          <w:marTop w:val="0"/>
          <w:marBottom w:val="0"/>
          <w:divBdr>
            <w:top w:val="none" w:sz="0" w:space="0" w:color="auto"/>
            <w:left w:val="none" w:sz="0" w:space="0" w:color="auto"/>
            <w:bottom w:val="none" w:sz="0" w:space="0" w:color="auto"/>
            <w:right w:val="none" w:sz="0" w:space="0" w:color="auto"/>
          </w:divBdr>
        </w:div>
      </w:divsChild>
    </w:div>
    <w:div w:id="550846062">
      <w:bodyDiv w:val="1"/>
      <w:marLeft w:val="0"/>
      <w:marRight w:val="0"/>
      <w:marTop w:val="0"/>
      <w:marBottom w:val="0"/>
      <w:divBdr>
        <w:top w:val="none" w:sz="0" w:space="0" w:color="auto"/>
        <w:left w:val="none" w:sz="0" w:space="0" w:color="auto"/>
        <w:bottom w:val="none" w:sz="0" w:space="0" w:color="auto"/>
        <w:right w:val="none" w:sz="0" w:space="0" w:color="auto"/>
      </w:divBdr>
      <w:divsChild>
        <w:div w:id="1234706682">
          <w:marLeft w:val="0"/>
          <w:marRight w:val="0"/>
          <w:marTop w:val="0"/>
          <w:marBottom w:val="0"/>
          <w:divBdr>
            <w:top w:val="none" w:sz="0" w:space="0" w:color="auto"/>
            <w:left w:val="none" w:sz="0" w:space="0" w:color="auto"/>
            <w:bottom w:val="none" w:sz="0" w:space="0" w:color="auto"/>
            <w:right w:val="none" w:sz="0" w:space="0" w:color="auto"/>
          </w:divBdr>
          <w:divsChild>
            <w:div w:id="8099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72">
      <w:bodyDiv w:val="1"/>
      <w:marLeft w:val="0"/>
      <w:marRight w:val="0"/>
      <w:marTop w:val="0"/>
      <w:marBottom w:val="0"/>
      <w:divBdr>
        <w:top w:val="none" w:sz="0" w:space="0" w:color="auto"/>
        <w:left w:val="none" w:sz="0" w:space="0" w:color="auto"/>
        <w:bottom w:val="none" w:sz="0" w:space="0" w:color="auto"/>
        <w:right w:val="none" w:sz="0" w:space="0" w:color="auto"/>
      </w:divBdr>
      <w:divsChild>
        <w:div w:id="1854227445">
          <w:marLeft w:val="0"/>
          <w:marRight w:val="0"/>
          <w:marTop w:val="0"/>
          <w:marBottom w:val="0"/>
          <w:divBdr>
            <w:top w:val="none" w:sz="0" w:space="0" w:color="auto"/>
            <w:left w:val="none" w:sz="0" w:space="0" w:color="auto"/>
            <w:bottom w:val="none" w:sz="0" w:space="0" w:color="auto"/>
            <w:right w:val="none" w:sz="0" w:space="0" w:color="auto"/>
          </w:divBdr>
        </w:div>
      </w:divsChild>
    </w:div>
    <w:div w:id="657920251">
      <w:bodyDiv w:val="1"/>
      <w:marLeft w:val="0"/>
      <w:marRight w:val="0"/>
      <w:marTop w:val="0"/>
      <w:marBottom w:val="0"/>
      <w:divBdr>
        <w:top w:val="none" w:sz="0" w:space="0" w:color="auto"/>
        <w:left w:val="none" w:sz="0" w:space="0" w:color="auto"/>
        <w:bottom w:val="none" w:sz="0" w:space="0" w:color="auto"/>
        <w:right w:val="none" w:sz="0" w:space="0" w:color="auto"/>
      </w:divBdr>
      <w:divsChild>
        <w:div w:id="2131894135">
          <w:marLeft w:val="0"/>
          <w:marRight w:val="0"/>
          <w:marTop w:val="0"/>
          <w:marBottom w:val="0"/>
          <w:divBdr>
            <w:top w:val="none" w:sz="0" w:space="0" w:color="auto"/>
            <w:left w:val="none" w:sz="0" w:space="0" w:color="auto"/>
            <w:bottom w:val="none" w:sz="0" w:space="0" w:color="auto"/>
            <w:right w:val="none" w:sz="0" w:space="0" w:color="auto"/>
          </w:divBdr>
        </w:div>
      </w:divsChild>
    </w:div>
    <w:div w:id="707074255">
      <w:bodyDiv w:val="1"/>
      <w:marLeft w:val="0"/>
      <w:marRight w:val="0"/>
      <w:marTop w:val="0"/>
      <w:marBottom w:val="0"/>
      <w:divBdr>
        <w:top w:val="none" w:sz="0" w:space="0" w:color="auto"/>
        <w:left w:val="none" w:sz="0" w:space="0" w:color="auto"/>
        <w:bottom w:val="none" w:sz="0" w:space="0" w:color="auto"/>
        <w:right w:val="none" w:sz="0" w:space="0" w:color="auto"/>
      </w:divBdr>
    </w:div>
    <w:div w:id="1086416881">
      <w:bodyDiv w:val="1"/>
      <w:marLeft w:val="0"/>
      <w:marRight w:val="0"/>
      <w:marTop w:val="0"/>
      <w:marBottom w:val="0"/>
      <w:divBdr>
        <w:top w:val="none" w:sz="0" w:space="0" w:color="auto"/>
        <w:left w:val="none" w:sz="0" w:space="0" w:color="auto"/>
        <w:bottom w:val="none" w:sz="0" w:space="0" w:color="auto"/>
        <w:right w:val="none" w:sz="0" w:space="0" w:color="auto"/>
      </w:divBdr>
    </w:div>
    <w:div w:id="1580361694">
      <w:bodyDiv w:val="1"/>
      <w:marLeft w:val="0"/>
      <w:marRight w:val="0"/>
      <w:marTop w:val="0"/>
      <w:marBottom w:val="0"/>
      <w:divBdr>
        <w:top w:val="none" w:sz="0" w:space="0" w:color="auto"/>
        <w:left w:val="none" w:sz="0" w:space="0" w:color="auto"/>
        <w:bottom w:val="none" w:sz="0" w:space="0" w:color="auto"/>
        <w:right w:val="none" w:sz="0" w:space="0" w:color="auto"/>
      </w:divBdr>
      <w:divsChild>
        <w:div w:id="1744446659">
          <w:marLeft w:val="0"/>
          <w:marRight w:val="0"/>
          <w:marTop w:val="0"/>
          <w:marBottom w:val="0"/>
          <w:divBdr>
            <w:top w:val="none" w:sz="0" w:space="0" w:color="auto"/>
            <w:left w:val="none" w:sz="0" w:space="0" w:color="auto"/>
            <w:bottom w:val="none" w:sz="0" w:space="0" w:color="auto"/>
            <w:right w:val="none" w:sz="0" w:space="0" w:color="auto"/>
          </w:divBdr>
          <w:divsChild>
            <w:div w:id="869608514">
              <w:marLeft w:val="0"/>
              <w:marRight w:val="0"/>
              <w:marTop w:val="0"/>
              <w:marBottom w:val="0"/>
              <w:divBdr>
                <w:top w:val="none" w:sz="0" w:space="0" w:color="auto"/>
                <w:left w:val="none" w:sz="0" w:space="0" w:color="auto"/>
                <w:bottom w:val="none" w:sz="0" w:space="0" w:color="auto"/>
                <w:right w:val="none" w:sz="0" w:space="0" w:color="auto"/>
              </w:divBdr>
              <w:divsChild>
                <w:div w:id="898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2691">
      <w:bodyDiv w:val="1"/>
      <w:marLeft w:val="0"/>
      <w:marRight w:val="0"/>
      <w:marTop w:val="0"/>
      <w:marBottom w:val="0"/>
      <w:divBdr>
        <w:top w:val="none" w:sz="0" w:space="0" w:color="auto"/>
        <w:left w:val="none" w:sz="0" w:space="0" w:color="auto"/>
        <w:bottom w:val="none" w:sz="0" w:space="0" w:color="auto"/>
        <w:right w:val="none" w:sz="0" w:space="0" w:color="auto"/>
      </w:divBdr>
      <w:divsChild>
        <w:div w:id="1474054358">
          <w:marLeft w:val="0"/>
          <w:marRight w:val="0"/>
          <w:marTop w:val="0"/>
          <w:marBottom w:val="0"/>
          <w:divBdr>
            <w:top w:val="none" w:sz="0" w:space="0" w:color="auto"/>
            <w:left w:val="none" w:sz="0" w:space="0" w:color="auto"/>
            <w:bottom w:val="none" w:sz="0" w:space="0" w:color="auto"/>
            <w:right w:val="none" w:sz="0" w:space="0" w:color="auto"/>
          </w:divBdr>
        </w:div>
      </w:divsChild>
    </w:div>
    <w:div w:id="1910841657">
      <w:bodyDiv w:val="1"/>
      <w:marLeft w:val="0"/>
      <w:marRight w:val="0"/>
      <w:marTop w:val="0"/>
      <w:marBottom w:val="0"/>
      <w:divBdr>
        <w:top w:val="none" w:sz="0" w:space="0" w:color="auto"/>
        <w:left w:val="none" w:sz="0" w:space="0" w:color="auto"/>
        <w:bottom w:val="none" w:sz="0" w:space="0" w:color="auto"/>
        <w:right w:val="none" w:sz="0" w:space="0" w:color="auto"/>
      </w:divBdr>
      <w:divsChild>
        <w:div w:id="363530353">
          <w:marLeft w:val="0"/>
          <w:marRight w:val="0"/>
          <w:marTop w:val="0"/>
          <w:marBottom w:val="0"/>
          <w:divBdr>
            <w:top w:val="none" w:sz="0" w:space="0" w:color="auto"/>
            <w:left w:val="none" w:sz="0" w:space="0" w:color="auto"/>
            <w:bottom w:val="none" w:sz="0" w:space="0" w:color="auto"/>
            <w:right w:val="none" w:sz="0" w:space="0" w:color="auto"/>
          </w:divBdr>
          <w:divsChild>
            <w:div w:id="1285187695">
              <w:marLeft w:val="0"/>
              <w:marRight w:val="0"/>
              <w:marTop w:val="0"/>
              <w:marBottom w:val="0"/>
              <w:divBdr>
                <w:top w:val="none" w:sz="0" w:space="0" w:color="auto"/>
                <w:left w:val="none" w:sz="0" w:space="0" w:color="auto"/>
                <w:bottom w:val="none" w:sz="0" w:space="0" w:color="auto"/>
                <w:right w:val="none" w:sz="0" w:space="0" w:color="auto"/>
              </w:divBdr>
              <w:divsChild>
                <w:div w:id="9983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Suggestions for organizing a breakout session:</vt:lpstr>
    </vt:vector>
  </TitlesOfParts>
  <Company>Lee Enterprises, Inc</Company>
  <LinksUpToDate>false</LinksUpToDate>
  <CharactersWithSpaces>7956</CharactersWithSpaces>
  <SharedDoc>false</SharedDoc>
  <HLinks>
    <vt:vector size="6" baseType="variant">
      <vt:variant>
        <vt:i4>5636099</vt:i4>
      </vt:variant>
      <vt:variant>
        <vt:i4>0</vt:i4>
      </vt:variant>
      <vt:variant>
        <vt:i4>0</vt:i4>
      </vt:variant>
      <vt:variant>
        <vt:i4>5</vt:i4>
      </vt:variant>
      <vt:variant>
        <vt:lpwstr>http://www.rawconference.org/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organizing a breakout session:</dc:title>
  <dc:creator>Rosanne Cheeseman</dc:creator>
  <cp:lastModifiedBy>Amy Slagoski</cp:lastModifiedBy>
  <cp:revision>3</cp:revision>
  <cp:lastPrinted>2010-06-15T19:24:00Z</cp:lastPrinted>
  <dcterms:created xsi:type="dcterms:W3CDTF">2017-11-04T22:04:00Z</dcterms:created>
  <dcterms:modified xsi:type="dcterms:W3CDTF">2018-03-01T23:51:00Z</dcterms:modified>
</cp:coreProperties>
</file>